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5235289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760C4">
        <w:t>104-e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C760C4">
        <w:rPr>
          <w:sz w:val="32"/>
          <w:szCs w:val="32"/>
        </w:rPr>
        <w:t>2100267</w:t>
      </w:r>
    </w:p>
    <w:p w14:paraId="3086AC07" w14:textId="6A70DFC6" w:rsidR="00E90E49" w:rsidRDefault="00C760C4" w:rsidP="00357380">
      <w:pPr>
        <w:pStyle w:val="3GPPHeader"/>
      </w:pPr>
      <w:r>
        <w:t>E-Meeting,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</w:p>
    <w:p w14:paraId="0745AF23" w14:textId="77777777" w:rsidR="00C760C4" w:rsidRPr="00CE0424" w:rsidRDefault="00C760C4" w:rsidP="00357380">
      <w:pPr>
        <w:pStyle w:val="3GPPHeader"/>
      </w:pPr>
    </w:p>
    <w:p w14:paraId="3982483C" w14:textId="04A86907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C760C4">
        <w:rPr>
          <w:sz w:val="22"/>
          <w:lang w:val="sv-FI"/>
        </w:rPr>
        <w:t>7.2.5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936B4D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760C4" w:rsidRPr="00C760C4">
        <w:rPr>
          <w:rFonts w:cs="Arial"/>
          <w:sz w:val="22"/>
        </w:rPr>
        <w:t>Maintenance of Scheduling/HARQ for NR URLLC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760C4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DC8E8F" w14:textId="3744AE52" w:rsidR="00162696" w:rsidRDefault="00162696" w:rsidP="00CE0424">
      <w:pPr>
        <w:pStyle w:val="BodyText"/>
        <w:rPr>
          <w:rFonts w:cs="Times"/>
          <w:szCs w:val="20"/>
        </w:rPr>
      </w:pPr>
      <w:r>
        <w:t xml:space="preserve">In previous meeting, </w:t>
      </w:r>
      <w:r w:rsidRPr="00974705">
        <w:rPr>
          <w:rFonts w:cs="Times"/>
          <w:szCs w:val="20"/>
        </w:rPr>
        <w:t>the issue of cancellation due to collision with semi-static DL symbols and SSB</w:t>
      </w:r>
      <w:r>
        <w:rPr>
          <w:rFonts w:cs="Times"/>
          <w:szCs w:val="20"/>
        </w:rPr>
        <w:t xml:space="preserve"> (issue#5 in 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REF _Ref61539839 \n \h </w:instrText>
      </w:r>
      <w:r>
        <w:rPr>
          <w:rFonts w:cs="Times"/>
          <w:szCs w:val="20"/>
        </w:rPr>
      </w:r>
      <w:r>
        <w:rPr>
          <w:rFonts w:cs="Times"/>
          <w:szCs w:val="20"/>
        </w:rPr>
        <w:fldChar w:fldCharType="separate"/>
      </w:r>
      <w:r w:rsidR="009137D3">
        <w:rPr>
          <w:rFonts w:cs="Times"/>
          <w:szCs w:val="20"/>
        </w:rPr>
        <w:t>[1]</w: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 xml:space="preserve">) remained inconclusive. For the continuation of the discussion, the chairman provided the following guideline 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REF _Ref61539914 \n \h </w:instrText>
      </w:r>
      <w:r>
        <w:rPr>
          <w:rFonts w:cs="Times"/>
          <w:szCs w:val="20"/>
        </w:rPr>
      </w:r>
      <w:r>
        <w:rPr>
          <w:rFonts w:cs="Times"/>
          <w:szCs w:val="20"/>
        </w:rPr>
        <w:fldChar w:fldCharType="separate"/>
      </w:r>
      <w:r w:rsidR="009137D3">
        <w:rPr>
          <w:rFonts w:cs="Times"/>
          <w:szCs w:val="20"/>
        </w:rPr>
        <w:t>[2]</w: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>:</w:t>
      </w:r>
    </w:p>
    <w:p w14:paraId="479B821F" w14:textId="77777777" w:rsidR="00162696" w:rsidRPr="00974705" w:rsidRDefault="00162696" w:rsidP="00162696">
      <w:pPr>
        <w:rPr>
          <w:rFonts w:cs="Times"/>
          <w:b/>
          <w:bCs/>
          <w:szCs w:val="20"/>
        </w:rPr>
      </w:pPr>
      <w:r w:rsidRPr="00974705">
        <w:rPr>
          <w:rFonts w:cs="Times"/>
          <w:b/>
          <w:bCs/>
          <w:szCs w:val="20"/>
        </w:rPr>
        <w:t>Conclusion</w:t>
      </w:r>
    </w:p>
    <w:p w14:paraId="33DBAC70" w14:textId="77777777" w:rsidR="00162696" w:rsidRPr="00162696" w:rsidRDefault="00162696" w:rsidP="00162696">
      <w:pPr>
        <w:wordWrap w:val="0"/>
        <w:rPr>
          <w:rFonts w:ascii="Times New Roman" w:hAnsi="Times New Roman" w:cs="Times New Roman"/>
          <w:sz w:val="24"/>
          <w:szCs w:val="24"/>
        </w:rPr>
      </w:pPr>
      <w:r w:rsidRPr="00162696">
        <w:rPr>
          <w:rFonts w:ascii="Times New Roman" w:hAnsi="Times New Roman" w:cs="Times New Roman"/>
          <w:sz w:val="22"/>
        </w:rPr>
        <w:t>On the issue of cancellation due to collision with semi-static DL symbols and SSB,</w:t>
      </w:r>
      <w:r w:rsidRPr="00162696">
        <w:rPr>
          <w:rStyle w:val="apple-converted-space"/>
          <w:rFonts w:ascii="Times New Roman" w:hAnsi="Times New Roman" w:cs="Times New Roman"/>
          <w:sz w:val="22"/>
        </w:rPr>
        <w:t> </w:t>
      </w:r>
      <w:r w:rsidRPr="00162696">
        <w:rPr>
          <w:rFonts w:ascii="Times New Roman" w:hAnsi="Times New Roman" w:cs="Times New Roman"/>
          <w:sz w:val="22"/>
        </w:rPr>
        <w:t>re-open the topic in RAN1#104-e but only discuss it during the second phase if there is a clear, workable, proposal available. Otherwise, conclude during the first phase that RAN1 could not reach a consensus and that the UE behavior remains the same as in Rel. 15.</w:t>
      </w:r>
    </w:p>
    <w:p w14:paraId="231E64EA" w14:textId="1FF002E9" w:rsidR="00477768" w:rsidRPr="00CE0424" w:rsidRDefault="00162696" w:rsidP="00CE0424">
      <w:pPr>
        <w:pStyle w:val="BodyText"/>
      </w:pPr>
      <w:r>
        <w:t>In this contribution, we share our view with respect to this issue</w:t>
      </w:r>
      <w:r w:rsidR="00F26B68">
        <w:t>.</w:t>
      </w:r>
    </w:p>
    <w:p w14:paraId="597A761C" w14:textId="77777777" w:rsidR="001E7C91" w:rsidRDefault="001E7C91" w:rsidP="001E7C91">
      <w:pPr>
        <w:pStyle w:val="Heading1"/>
      </w:pPr>
      <w:r>
        <w:t>2</w:t>
      </w:r>
      <w:r>
        <w:tab/>
        <w:t xml:space="preserve">Discussion </w:t>
      </w:r>
    </w:p>
    <w:p w14:paraId="64F9FB96" w14:textId="3918045D" w:rsidR="00CA2129" w:rsidRPr="001E7C91" w:rsidRDefault="001E7C91" w:rsidP="001E7C91">
      <w:pPr>
        <w:pStyle w:val="Heading2"/>
      </w:pPr>
      <w:r>
        <w:t>2.1</w:t>
      </w:r>
      <w:r>
        <w:tab/>
      </w:r>
      <w:r w:rsidR="00CA2129" w:rsidRPr="001E7C91">
        <w:t>Overlapping resolution procedure</w:t>
      </w:r>
      <w:r w:rsidRPr="001E7C91">
        <w:t xml:space="preserve"> and</w:t>
      </w:r>
      <w:r w:rsidR="00CA2129" w:rsidRPr="001E7C91">
        <w:t xml:space="preserve"> collision with semi-static DL symbols or SSB</w:t>
      </w:r>
    </w:p>
    <w:p w14:paraId="3059A964" w14:textId="1888166C" w:rsidR="005817DE" w:rsidRDefault="00375DCE" w:rsidP="00677093">
      <w:pPr>
        <w:rPr>
          <w:lang w:val="en-GB" w:eastAsia="ja-JP"/>
        </w:rPr>
      </w:pPr>
      <w:r w:rsidRPr="00BD2F9F">
        <w:rPr>
          <w:b/>
          <w:bCs/>
          <w:u w:val="single"/>
          <w:lang w:val="en-GB" w:eastAsia="ja-JP"/>
        </w:rPr>
        <w:t xml:space="preserve">When a </w:t>
      </w:r>
      <w:r w:rsidR="00366D0E">
        <w:rPr>
          <w:b/>
          <w:bCs/>
          <w:u w:val="single"/>
          <w:lang w:val="en-GB" w:eastAsia="ja-JP"/>
        </w:rPr>
        <w:t xml:space="preserve">scheduled or configured </w:t>
      </w:r>
      <w:r w:rsidRPr="00BD2F9F">
        <w:rPr>
          <w:b/>
          <w:bCs/>
          <w:u w:val="single"/>
          <w:lang w:val="en-GB" w:eastAsia="ja-JP"/>
        </w:rPr>
        <w:t xml:space="preserve">PUCCH or </w:t>
      </w:r>
      <w:r w:rsidR="00306276" w:rsidRPr="00BD2F9F">
        <w:rPr>
          <w:b/>
          <w:bCs/>
          <w:u w:val="single"/>
          <w:lang w:val="en-GB" w:eastAsia="ja-JP"/>
        </w:rPr>
        <w:t xml:space="preserve">a </w:t>
      </w:r>
      <w:r w:rsidRPr="00BD2F9F">
        <w:rPr>
          <w:b/>
          <w:bCs/>
          <w:u w:val="single"/>
          <w:lang w:val="en-GB" w:eastAsia="ja-JP"/>
        </w:rPr>
        <w:t>PUSCH transmission overlaps with semi-static DL symbols or SSB, it should be cancelled</w:t>
      </w:r>
      <w:r>
        <w:rPr>
          <w:lang w:val="en-GB" w:eastAsia="ja-JP"/>
        </w:rPr>
        <w:t xml:space="preserve"> as stated in clause 11.1 of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_Ref61540845 \n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9137D3"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 </w:t>
      </w:r>
      <w:r w:rsidR="00E637A6">
        <w:rPr>
          <w:lang w:val="en-GB" w:eastAsia="ja-JP"/>
        </w:rPr>
        <w:t xml:space="preserve">This principle </w:t>
      </w:r>
      <w:r w:rsidR="004B1E59">
        <w:rPr>
          <w:lang w:val="en-GB" w:eastAsia="ja-JP"/>
        </w:rPr>
        <w:t>is</w:t>
      </w:r>
      <w:r w:rsidR="00E637A6">
        <w:rPr>
          <w:lang w:val="en-GB" w:eastAsia="ja-JP"/>
        </w:rPr>
        <w:t xml:space="preserve"> applicable to any PUCCH or PUSCH resource, including a PUCCH resource due to overriding. </w:t>
      </w:r>
      <w:r w:rsidR="00306276">
        <w:rPr>
          <w:lang w:val="en-GB" w:eastAsia="ja-JP"/>
        </w:rPr>
        <w:t xml:space="preserve">Once the cancellation procedure is executed, </w:t>
      </w:r>
      <w:r w:rsidR="005817DE">
        <w:rPr>
          <w:lang w:val="en-GB" w:eastAsia="ja-JP"/>
        </w:rPr>
        <w:t>the remaining PUCCH/PUSCH resources, if any, do not occur</w:t>
      </w:r>
      <w:r w:rsidR="00306276">
        <w:rPr>
          <w:lang w:val="en-GB" w:eastAsia="ja-JP"/>
        </w:rPr>
        <w:t xml:space="preserve"> on symbols allocated to </w:t>
      </w:r>
      <w:r w:rsidR="005817DE">
        <w:rPr>
          <w:lang w:val="en-GB" w:eastAsia="ja-JP"/>
        </w:rPr>
        <w:t xml:space="preserve">semi-static </w:t>
      </w:r>
      <w:r w:rsidR="00306276">
        <w:rPr>
          <w:lang w:val="en-GB" w:eastAsia="ja-JP"/>
        </w:rPr>
        <w:t>DL or SSB</w:t>
      </w:r>
      <w:r w:rsidR="005817DE">
        <w:rPr>
          <w:lang w:val="en-GB" w:eastAsia="ja-JP"/>
        </w:rPr>
        <w:t>.</w:t>
      </w:r>
    </w:p>
    <w:p w14:paraId="07609FAE" w14:textId="2B9806EE" w:rsidR="005817DE" w:rsidRDefault="00621901" w:rsidP="00677093">
      <w:pPr>
        <w:rPr>
          <w:lang w:val="en-GB" w:eastAsia="ja-JP"/>
        </w:rPr>
      </w:pPr>
      <w:r>
        <w:rPr>
          <w:lang w:val="en-GB" w:eastAsia="ja-JP"/>
        </w:rPr>
        <w:t>However, i</w:t>
      </w:r>
      <w:r w:rsidR="005817DE">
        <w:rPr>
          <w:lang w:val="en-GB" w:eastAsia="ja-JP"/>
        </w:rPr>
        <w:t>f there is overlapping among the remaining PUCCH/PUSCH resources,</w:t>
      </w:r>
      <w:r w:rsidR="00306276">
        <w:rPr>
          <w:lang w:val="en-GB" w:eastAsia="ja-JP"/>
        </w:rPr>
        <w:t xml:space="preserve"> </w:t>
      </w:r>
      <w:r w:rsidR="005817DE" w:rsidRPr="005817DE">
        <w:rPr>
          <w:b/>
          <w:bCs/>
          <w:u w:val="single"/>
          <w:lang w:val="en-GB" w:eastAsia="ja-JP"/>
        </w:rPr>
        <w:t>the multiplexing procedures may result in new resources with new timing</w:t>
      </w:r>
      <w:r w:rsidR="005817DE">
        <w:rPr>
          <w:lang w:val="en-GB" w:eastAsia="ja-JP"/>
        </w:rPr>
        <w:t xml:space="preserve"> in the slot. </w:t>
      </w:r>
      <w:r>
        <w:rPr>
          <w:lang w:val="en-GB" w:eastAsia="ja-JP"/>
        </w:rPr>
        <w:t>T</w:t>
      </w:r>
      <w:r w:rsidR="005817DE">
        <w:rPr>
          <w:lang w:val="en-GB" w:eastAsia="ja-JP"/>
        </w:rPr>
        <w:t xml:space="preserve">he new timing </w:t>
      </w:r>
      <w:r>
        <w:rPr>
          <w:lang w:val="en-GB" w:eastAsia="ja-JP"/>
        </w:rPr>
        <w:t xml:space="preserve">may </w:t>
      </w:r>
      <w:r w:rsidR="005817DE">
        <w:rPr>
          <w:lang w:val="en-GB" w:eastAsia="ja-JP"/>
        </w:rPr>
        <w:t>coincide with allocation of semi-static DL symbols or SSB symbols</w:t>
      </w:r>
      <w:r>
        <w:rPr>
          <w:lang w:val="en-GB" w:eastAsia="ja-JP"/>
        </w:rPr>
        <w:t xml:space="preserve">. </w:t>
      </w:r>
      <w:r w:rsidRPr="00621901">
        <w:rPr>
          <w:b/>
          <w:bCs/>
          <w:u w:val="single"/>
          <w:lang w:val="en-GB" w:eastAsia="ja-JP"/>
        </w:rPr>
        <w:t>For this reason</w:t>
      </w:r>
      <w:r w:rsidR="005817DE">
        <w:rPr>
          <w:lang w:val="en-GB" w:eastAsia="ja-JP"/>
        </w:rPr>
        <w:t>,</w:t>
      </w:r>
      <w:r w:rsidR="00E637A6">
        <w:rPr>
          <w:lang w:val="en-GB" w:eastAsia="ja-JP"/>
        </w:rPr>
        <w:t xml:space="preserve"> t</w:t>
      </w:r>
      <w:r w:rsidR="00E853BF">
        <w:rPr>
          <w:lang w:val="en-GB" w:eastAsia="ja-JP"/>
        </w:rPr>
        <w:t>he cancellation principle should be applied again for</w:t>
      </w:r>
      <w:r w:rsidR="005817DE">
        <w:rPr>
          <w:lang w:val="en-GB" w:eastAsia="ja-JP"/>
        </w:rPr>
        <w:t xml:space="preserve"> the new UL resources</w:t>
      </w:r>
      <w:r w:rsidR="00E853BF">
        <w:rPr>
          <w:lang w:val="en-GB" w:eastAsia="ja-JP"/>
        </w:rPr>
        <w:t xml:space="preserve"> in case of collision with semi-static DL symbols or SSB</w:t>
      </w:r>
      <w:r w:rsidR="005817DE">
        <w:rPr>
          <w:lang w:val="en-GB" w:eastAsia="ja-JP"/>
        </w:rPr>
        <w:t>.</w:t>
      </w:r>
    </w:p>
    <w:p w14:paraId="1C9C4178" w14:textId="11E34DD5" w:rsidR="00621901" w:rsidRDefault="005817DE" w:rsidP="00677093">
      <w:pPr>
        <w:rPr>
          <w:lang w:val="en-GB" w:eastAsia="ja-JP"/>
        </w:rPr>
      </w:pPr>
      <w:r>
        <w:rPr>
          <w:lang w:val="en-GB" w:eastAsia="ja-JP"/>
        </w:rPr>
        <w:t>It is important to note that the cancellation procedure is due to the conflict between UL and DL symbols</w:t>
      </w:r>
      <w:r w:rsidR="00E853BF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r w:rsidR="00621901" w:rsidRPr="00621901">
        <w:rPr>
          <w:b/>
          <w:bCs/>
          <w:u w:val="single"/>
          <w:lang w:val="en-GB" w:eastAsia="ja-JP"/>
        </w:rPr>
        <w:t>irrespective of the</w:t>
      </w:r>
      <w:r w:rsidR="00621901">
        <w:rPr>
          <w:u w:val="single"/>
          <w:lang w:val="en-GB" w:eastAsia="ja-JP"/>
        </w:rPr>
        <w:t xml:space="preserve"> </w:t>
      </w:r>
      <w:r w:rsidRPr="00BD2F9F">
        <w:rPr>
          <w:b/>
          <w:bCs/>
          <w:u w:val="single"/>
          <w:lang w:val="en-GB" w:eastAsia="ja-JP"/>
        </w:rPr>
        <w:t>priority of the UL transmission</w:t>
      </w:r>
      <w:r>
        <w:rPr>
          <w:lang w:val="en-GB" w:eastAsia="ja-JP"/>
        </w:rPr>
        <w:t>.</w:t>
      </w:r>
      <w:r w:rsidR="00621901">
        <w:rPr>
          <w:lang w:val="en-GB" w:eastAsia="ja-JP"/>
        </w:rPr>
        <w:t xml:space="preserve"> This implies that the corresponding procedures should not differ </w:t>
      </w:r>
      <w:r w:rsidR="00E853BF">
        <w:rPr>
          <w:lang w:val="en-GB" w:eastAsia="ja-JP"/>
        </w:rPr>
        <w:t>when applied to low or</w:t>
      </w:r>
      <w:r w:rsidR="00621901">
        <w:rPr>
          <w:lang w:val="en-GB" w:eastAsia="ja-JP"/>
        </w:rPr>
        <w:t xml:space="preserve"> high priority transmissions.</w:t>
      </w:r>
    </w:p>
    <w:p w14:paraId="284417D6" w14:textId="5656B526" w:rsidR="005817DE" w:rsidRDefault="00621901" w:rsidP="00677093">
      <w:pPr>
        <w:rPr>
          <w:lang w:val="en-GB" w:eastAsia="ja-JP"/>
        </w:rPr>
      </w:pPr>
      <w:r>
        <w:rPr>
          <w:lang w:val="en-GB" w:eastAsia="ja-JP"/>
        </w:rPr>
        <w:t xml:space="preserve"> </w:t>
      </w:r>
    </w:p>
    <w:p w14:paraId="5770631F" w14:textId="294209E7" w:rsidR="004B1E59" w:rsidRPr="009137D3" w:rsidRDefault="009137D3" w:rsidP="00CA2129">
      <w:pPr>
        <w:pStyle w:val="Observation"/>
        <w:rPr>
          <w:lang w:val="en-GB"/>
        </w:rPr>
      </w:pPr>
      <w:bookmarkStart w:id="0" w:name="_Toc61563458"/>
      <w:r>
        <w:rPr>
          <w:lang w:val="en-GB"/>
        </w:rPr>
        <w:lastRenderedPageBreak/>
        <w:t>Any</w:t>
      </w:r>
      <w:r w:rsidR="00DB1030" w:rsidRPr="009137D3">
        <w:rPr>
          <w:lang w:val="en-GB"/>
        </w:rPr>
        <w:t xml:space="preserve"> scheduled or configured PUCCH or a PUSCH transmission </w:t>
      </w:r>
      <w:r>
        <w:rPr>
          <w:lang w:val="en-GB"/>
        </w:rPr>
        <w:t xml:space="preserve">that </w:t>
      </w:r>
      <w:r w:rsidR="00DB1030" w:rsidRPr="009137D3">
        <w:rPr>
          <w:lang w:val="en-GB"/>
        </w:rPr>
        <w:t xml:space="preserve">overlaps with semi-static DL symbols or SSB, </w:t>
      </w:r>
      <w:r>
        <w:rPr>
          <w:lang w:val="en-GB"/>
        </w:rPr>
        <w:t>is cancelled before and if needed, after applying any overriding/multiplexing/cancellation by HP DCI procedures.</w:t>
      </w:r>
      <w:bookmarkEnd w:id="0"/>
    </w:p>
    <w:p w14:paraId="5950CD83" w14:textId="01A9D046" w:rsidR="00CA2129" w:rsidRPr="001E7C91" w:rsidRDefault="00900E5A" w:rsidP="00CA2129">
      <w:pPr>
        <w:rPr>
          <w:rFonts w:cs="Arial"/>
          <w:lang w:val="en-GB" w:eastAsia="ja-JP"/>
        </w:rPr>
      </w:pPr>
      <w:r w:rsidRPr="001E7C91">
        <w:rPr>
          <w:rFonts w:cs="Arial"/>
          <w:lang w:val="en-GB" w:eastAsia="ja-JP"/>
        </w:rPr>
        <w:t>Another aspect that was discussed during the last meeting was the inter-action between the overriding and overlapping resolution procedures consisting of multiplexing procedures and HP cancellation.</w:t>
      </w:r>
    </w:p>
    <w:p w14:paraId="283D76E6" w14:textId="153C7032" w:rsidR="00076761" w:rsidRPr="001E7C91" w:rsidRDefault="00900E5A" w:rsidP="00076761">
      <w:pPr>
        <w:rPr>
          <w:rFonts w:eastAsia="Times New Roman" w:cs="Arial"/>
          <w:b/>
          <w:bCs/>
        </w:rPr>
      </w:pPr>
      <w:r w:rsidRPr="001E7C91">
        <w:rPr>
          <w:rFonts w:cs="Arial"/>
          <w:lang w:val="en-GB" w:eastAsia="ja-JP"/>
        </w:rPr>
        <w:t xml:space="preserve">Our understanding of the </w:t>
      </w:r>
      <w:r w:rsidR="00076761" w:rsidRPr="001E7C91">
        <w:rPr>
          <w:rFonts w:cs="Arial"/>
          <w:lang w:val="en-GB" w:eastAsia="ja-JP"/>
        </w:rPr>
        <w:t>specification is that</w:t>
      </w:r>
      <w:r w:rsidR="00076761" w:rsidRPr="001E7C91">
        <w:rPr>
          <w:rFonts w:eastAsia="Times New Roman" w:cs="Arial"/>
        </w:rPr>
        <w:t xml:space="preserve"> </w:t>
      </w:r>
      <w:r w:rsidR="00076761" w:rsidRPr="00FA15B1">
        <w:rPr>
          <w:rFonts w:eastAsia="Times New Roman" w:cs="Arial"/>
          <w:b/>
          <w:bCs/>
          <w:u w:val="single"/>
        </w:rPr>
        <w:t xml:space="preserve">overlapping resolution procedures in clause 9.2.5 of </w:t>
      </w:r>
      <w:r w:rsidR="00076761" w:rsidRPr="00FA15B1">
        <w:rPr>
          <w:rFonts w:eastAsia="Times New Roman" w:cs="Arial"/>
          <w:b/>
          <w:bCs/>
          <w:u w:val="single"/>
        </w:rPr>
        <w:fldChar w:fldCharType="begin"/>
      </w:r>
      <w:r w:rsidR="00076761" w:rsidRPr="00FA15B1">
        <w:rPr>
          <w:rFonts w:eastAsia="Times New Roman" w:cs="Arial"/>
          <w:b/>
          <w:bCs/>
          <w:u w:val="single"/>
        </w:rPr>
        <w:instrText xml:space="preserve"> REF _Ref61540845 \n \h </w:instrText>
      </w:r>
      <w:r w:rsidR="001E7C91" w:rsidRPr="00FA15B1">
        <w:rPr>
          <w:rFonts w:eastAsia="Times New Roman" w:cs="Arial"/>
          <w:b/>
          <w:bCs/>
          <w:u w:val="single"/>
        </w:rPr>
        <w:instrText xml:space="preserve"> \* MERGEFORMAT </w:instrText>
      </w:r>
      <w:r w:rsidR="00076761" w:rsidRPr="00FA15B1">
        <w:rPr>
          <w:rFonts w:eastAsia="Times New Roman" w:cs="Arial"/>
          <w:b/>
          <w:bCs/>
          <w:u w:val="single"/>
        </w:rPr>
      </w:r>
      <w:r w:rsidR="00076761" w:rsidRPr="00FA15B1">
        <w:rPr>
          <w:rFonts w:eastAsia="Times New Roman" w:cs="Arial"/>
          <w:b/>
          <w:bCs/>
          <w:u w:val="single"/>
        </w:rPr>
        <w:fldChar w:fldCharType="separate"/>
      </w:r>
      <w:r w:rsidR="009137D3">
        <w:rPr>
          <w:rFonts w:eastAsia="Times New Roman" w:cs="Arial"/>
          <w:b/>
          <w:bCs/>
          <w:u w:val="single"/>
        </w:rPr>
        <w:t>[3]</w:t>
      </w:r>
      <w:r w:rsidR="00076761" w:rsidRPr="00FA15B1">
        <w:rPr>
          <w:rFonts w:eastAsia="Times New Roman" w:cs="Arial"/>
          <w:b/>
          <w:bCs/>
          <w:u w:val="single"/>
        </w:rPr>
        <w:fldChar w:fldCharType="end"/>
      </w:r>
      <w:r w:rsidR="00076761" w:rsidRPr="00FA15B1">
        <w:rPr>
          <w:rFonts w:eastAsia="Times New Roman" w:cs="Arial"/>
          <w:b/>
          <w:bCs/>
          <w:u w:val="single"/>
        </w:rPr>
        <w:t xml:space="preserve">, </w:t>
      </w:r>
      <w:r w:rsidR="001E7C91" w:rsidRPr="00FA15B1">
        <w:rPr>
          <w:rFonts w:eastAsia="Times New Roman" w:cs="Arial"/>
          <w:b/>
          <w:bCs/>
          <w:u w:val="single"/>
        </w:rPr>
        <w:t xml:space="preserve">are applied using the </w:t>
      </w:r>
      <w:r w:rsidR="00076761" w:rsidRPr="00FA15B1">
        <w:rPr>
          <w:rFonts w:eastAsia="Times New Roman" w:cs="Arial"/>
          <w:b/>
          <w:bCs/>
          <w:u w:val="single"/>
        </w:rPr>
        <w:t xml:space="preserve">outcome of overriding procedures described in clause 9.2.3 of  </w:t>
      </w:r>
      <w:r w:rsidR="00076761" w:rsidRPr="00FA15B1">
        <w:rPr>
          <w:rFonts w:eastAsia="Times New Roman" w:cs="Arial"/>
          <w:b/>
          <w:bCs/>
          <w:u w:val="single"/>
        </w:rPr>
        <w:fldChar w:fldCharType="begin"/>
      </w:r>
      <w:r w:rsidR="00076761" w:rsidRPr="00FA15B1">
        <w:rPr>
          <w:rFonts w:eastAsia="Times New Roman" w:cs="Arial"/>
          <w:b/>
          <w:bCs/>
          <w:u w:val="single"/>
        </w:rPr>
        <w:instrText xml:space="preserve"> REF _Ref61540845 \n \h </w:instrText>
      </w:r>
      <w:r w:rsidR="001E7C91" w:rsidRPr="00FA15B1">
        <w:rPr>
          <w:rFonts w:eastAsia="Times New Roman" w:cs="Arial"/>
          <w:b/>
          <w:bCs/>
          <w:u w:val="single"/>
        </w:rPr>
        <w:instrText xml:space="preserve"> \* MERGEFORMAT </w:instrText>
      </w:r>
      <w:r w:rsidR="00076761" w:rsidRPr="00FA15B1">
        <w:rPr>
          <w:rFonts w:eastAsia="Times New Roman" w:cs="Arial"/>
          <w:b/>
          <w:bCs/>
          <w:u w:val="single"/>
        </w:rPr>
      </w:r>
      <w:r w:rsidR="00076761" w:rsidRPr="00FA15B1">
        <w:rPr>
          <w:rFonts w:eastAsia="Times New Roman" w:cs="Arial"/>
          <w:b/>
          <w:bCs/>
          <w:u w:val="single"/>
        </w:rPr>
        <w:fldChar w:fldCharType="separate"/>
      </w:r>
      <w:r w:rsidR="009137D3">
        <w:rPr>
          <w:rFonts w:eastAsia="Times New Roman" w:cs="Arial"/>
          <w:b/>
          <w:bCs/>
          <w:u w:val="single"/>
        </w:rPr>
        <w:t>[3]</w:t>
      </w:r>
      <w:r w:rsidR="00076761" w:rsidRPr="00FA15B1">
        <w:rPr>
          <w:rFonts w:eastAsia="Times New Roman" w:cs="Arial"/>
          <w:b/>
          <w:bCs/>
          <w:u w:val="single"/>
        </w:rPr>
        <w:fldChar w:fldCharType="end"/>
      </w:r>
      <w:r w:rsidR="001E7C91" w:rsidRPr="00FA15B1">
        <w:rPr>
          <w:rFonts w:eastAsia="Times New Roman" w:cs="Arial"/>
          <w:b/>
          <w:bCs/>
          <w:u w:val="single"/>
        </w:rPr>
        <w:t xml:space="preserve"> , with respect to a PUCCH with HARQ-ACK scheduled by DCI</w:t>
      </w:r>
      <w:r w:rsidR="00076761" w:rsidRPr="001E7C91">
        <w:rPr>
          <w:rFonts w:eastAsia="Times New Roman" w:cs="Arial"/>
        </w:rPr>
        <w:t>.</w:t>
      </w:r>
      <w:r w:rsidR="001E7C91" w:rsidRPr="001E7C91">
        <w:rPr>
          <w:rFonts w:eastAsia="Times New Roman" w:cs="Arial"/>
        </w:rPr>
        <w:t xml:space="preserve"> This principle should be kept for overlapping resolution among resources with different priorities and inter-action between overriding procedures in clause 9.2.3 of  </w:t>
      </w:r>
      <w:r w:rsidR="001E7C91" w:rsidRPr="001E7C91">
        <w:rPr>
          <w:rFonts w:eastAsia="Times New Roman" w:cs="Arial"/>
        </w:rPr>
        <w:fldChar w:fldCharType="begin"/>
      </w:r>
      <w:r w:rsidR="001E7C91" w:rsidRPr="001E7C91">
        <w:rPr>
          <w:rFonts w:eastAsia="Times New Roman" w:cs="Arial"/>
        </w:rPr>
        <w:instrText xml:space="preserve"> REF _Ref61540845 \n \h  \* MERGEFORMAT </w:instrText>
      </w:r>
      <w:r w:rsidR="001E7C91" w:rsidRPr="001E7C91">
        <w:rPr>
          <w:rFonts w:eastAsia="Times New Roman" w:cs="Arial"/>
        </w:rPr>
      </w:r>
      <w:r w:rsidR="001E7C91" w:rsidRPr="001E7C91">
        <w:rPr>
          <w:rFonts w:eastAsia="Times New Roman" w:cs="Arial"/>
        </w:rPr>
        <w:fldChar w:fldCharType="separate"/>
      </w:r>
      <w:r w:rsidR="009137D3">
        <w:rPr>
          <w:rFonts w:eastAsia="Times New Roman" w:cs="Arial"/>
        </w:rPr>
        <w:t>[3]</w:t>
      </w:r>
      <w:r w:rsidR="001E7C91" w:rsidRPr="001E7C91">
        <w:rPr>
          <w:rFonts w:eastAsia="Times New Roman" w:cs="Arial"/>
        </w:rPr>
        <w:fldChar w:fldCharType="end"/>
      </w:r>
      <w:r w:rsidR="001E7C91" w:rsidRPr="001E7C91">
        <w:rPr>
          <w:rFonts w:eastAsia="Times New Roman" w:cs="Arial"/>
        </w:rPr>
        <w:t xml:space="preserve"> and multiplexing procedures in clause 9.2</w:t>
      </w:r>
      <w:r w:rsidR="001E7C91" w:rsidRPr="00FA15B1">
        <w:rPr>
          <w:rFonts w:eastAsia="Times New Roman" w:cs="Arial"/>
        </w:rPr>
        <w:t xml:space="preserve">.5 of </w:t>
      </w:r>
      <w:r w:rsidR="001E7C91" w:rsidRPr="00FA15B1">
        <w:rPr>
          <w:rFonts w:eastAsia="Times New Roman" w:cs="Arial"/>
        </w:rPr>
        <w:fldChar w:fldCharType="begin"/>
      </w:r>
      <w:r w:rsidR="001E7C91" w:rsidRPr="00FA15B1">
        <w:rPr>
          <w:rFonts w:eastAsia="Times New Roman" w:cs="Arial"/>
        </w:rPr>
        <w:instrText xml:space="preserve"> REF _Ref61540845 \n \h  \* MERGEFORMAT </w:instrText>
      </w:r>
      <w:r w:rsidR="001E7C91" w:rsidRPr="00FA15B1">
        <w:rPr>
          <w:rFonts w:eastAsia="Times New Roman" w:cs="Arial"/>
        </w:rPr>
      </w:r>
      <w:r w:rsidR="001E7C91" w:rsidRPr="00FA15B1">
        <w:rPr>
          <w:rFonts w:eastAsia="Times New Roman" w:cs="Arial"/>
        </w:rPr>
        <w:fldChar w:fldCharType="separate"/>
      </w:r>
      <w:r w:rsidR="009137D3">
        <w:rPr>
          <w:rFonts w:eastAsia="Times New Roman" w:cs="Arial"/>
        </w:rPr>
        <w:t>[3]</w:t>
      </w:r>
      <w:r w:rsidR="001E7C91" w:rsidRPr="00FA15B1">
        <w:rPr>
          <w:rFonts w:eastAsia="Times New Roman" w:cs="Arial"/>
        </w:rPr>
        <w:fldChar w:fldCharType="end"/>
      </w:r>
      <w:r w:rsidR="001E7C91" w:rsidRPr="00FA15B1">
        <w:rPr>
          <w:rFonts w:eastAsia="Times New Roman" w:cs="Arial"/>
        </w:rPr>
        <w:t xml:space="preserve"> should be avoided. Otherwise, the overall procedures would unnecessarily be complicated specially with respect to timeline calculations and new resource determinations, without adding additional benefit.</w:t>
      </w:r>
    </w:p>
    <w:p w14:paraId="26CC11EB" w14:textId="4EC06D6B" w:rsidR="00DD3578" w:rsidRPr="00DD3578" w:rsidRDefault="00DD3578" w:rsidP="00DD3578">
      <w:pPr>
        <w:pStyle w:val="Observation"/>
        <w:rPr>
          <w:lang w:val="en-GB"/>
        </w:rPr>
      </w:pPr>
      <w:bookmarkStart w:id="1" w:name="_Toc61563459"/>
      <w:r>
        <w:rPr>
          <w:rFonts w:eastAsia="Times New Roman" w:cs="Arial"/>
        </w:rPr>
        <w:t xml:space="preserve">For a </w:t>
      </w:r>
      <w:r w:rsidRPr="00AA3CBE">
        <w:rPr>
          <w:rFonts w:eastAsia="Times New Roman" w:cs="Arial"/>
        </w:rPr>
        <w:t xml:space="preserve">PUCCH </w:t>
      </w:r>
      <w:r>
        <w:rPr>
          <w:rFonts w:eastAsia="Times New Roman" w:cs="Arial"/>
        </w:rPr>
        <w:t xml:space="preserve">resource </w:t>
      </w:r>
      <w:r w:rsidRPr="00AA3CBE">
        <w:rPr>
          <w:rFonts w:eastAsia="Times New Roman" w:cs="Arial"/>
        </w:rPr>
        <w:t xml:space="preserve">with HARQ-ACK scheduled by </w:t>
      </w:r>
      <w:r>
        <w:rPr>
          <w:rFonts w:eastAsia="Times New Roman" w:cs="Arial"/>
        </w:rPr>
        <w:t xml:space="preserve">DCI, the corresponding overriding procedures </w:t>
      </w:r>
      <w:r w:rsidRPr="00AA3CBE">
        <w:rPr>
          <w:rFonts w:eastAsia="Times New Roman" w:cs="Arial"/>
        </w:rPr>
        <w:t xml:space="preserve">described in clause 9.2.3 </w:t>
      </w:r>
      <w:r>
        <w:rPr>
          <w:rFonts w:eastAsia="Times New Roman" w:cs="Arial"/>
        </w:rPr>
        <w:t xml:space="preserve">of TS38.213, is applied before </w:t>
      </w:r>
      <w:r>
        <w:rPr>
          <w:lang w:val="en-GB"/>
        </w:rPr>
        <w:t xml:space="preserve">the </w:t>
      </w:r>
      <w:r w:rsidRPr="00DD3578">
        <w:rPr>
          <w:lang w:val="en-GB"/>
        </w:rPr>
        <w:t>overlapping resolution procedures described in Clause 9.2.5 of TS38.213</w:t>
      </w:r>
      <w:r>
        <w:rPr>
          <w:lang w:val="en-GB"/>
        </w:rPr>
        <w:t xml:space="preserve">, </w:t>
      </w:r>
      <w:r w:rsidR="00DB1030">
        <w:rPr>
          <w:lang w:val="en-GB"/>
        </w:rPr>
        <w:t>if</w:t>
      </w:r>
      <w:r>
        <w:rPr>
          <w:lang w:val="en-GB"/>
        </w:rPr>
        <w:t xml:space="preserve"> applicable.</w:t>
      </w:r>
      <w:bookmarkEnd w:id="1"/>
      <w:r w:rsidRPr="00DD3578">
        <w:rPr>
          <w:lang w:val="en-GB"/>
        </w:rPr>
        <w:t xml:space="preserve"> </w:t>
      </w:r>
    </w:p>
    <w:p w14:paraId="14B6EDA5" w14:textId="366A4E7B" w:rsidR="00076761" w:rsidRDefault="00076761" w:rsidP="00CA2129">
      <w:pPr>
        <w:rPr>
          <w:lang w:val="en-GB" w:eastAsia="ja-JP"/>
        </w:rPr>
      </w:pPr>
    </w:p>
    <w:p w14:paraId="27519DB3" w14:textId="34CF9FF2" w:rsidR="00FA15B1" w:rsidRDefault="00FA15B1" w:rsidP="00CA2129">
      <w:pPr>
        <w:rPr>
          <w:lang w:val="en-GB" w:eastAsia="ja-JP"/>
        </w:rPr>
      </w:pPr>
      <w:r>
        <w:rPr>
          <w:lang w:val="en-GB" w:eastAsia="ja-JP"/>
        </w:rPr>
        <w:t xml:space="preserve">Based on the above discussion, </w:t>
      </w:r>
      <w:r w:rsidR="00DB1030">
        <w:rPr>
          <w:lang w:val="en-GB" w:eastAsia="ja-JP"/>
        </w:rPr>
        <w:t xml:space="preserve">we propose the to consider the following to resolve issue#5. </w:t>
      </w:r>
    </w:p>
    <w:p w14:paraId="3399827A" w14:textId="77777777" w:rsidR="00DD3578" w:rsidRDefault="00DD3578" w:rsidP="00DD3578">
      <w:pPr>
        <w:pStyle w:val="Proposal"/>
        <w:rPr>
          <w:lang w:val="en-GB"/>
        </w:rPr>
      </w:pPr>
      <w:bookmarkStart w:id="2" w:name="_Toc61563460"/>
      <w:r>
        <w:rPr>
          <w:lang w:val="en-GB"/>
        </w:rPr>
        <w:t>For the purpose of collision resolution of PUCCH/PUSCH resources with semi-static DL and/or SSBs or with other PUCCH/PUSCH resources in a slot, the following steps are applied:</w:t>
      </w:r>
      <w:bookmarkEnd w:id="2"/>
    </w:p>
    <w:p w14:paraId="1DA0826D" w14:textId="77777777" w:rsidR="00DD3578" w:rsidRDefault="00FA15B1" w:rsidP="00DB1030">
      <w:pPr>
        <w:pStyle w:val="Proposal"/>
        <w:numPr>
          <w:ilvl w:val="1"/>
          <w:numId w:val="3"/>
        </w:numPr>
        <w:tabs>
          <w:tab w:val="clear" w:pos="1440"/>
          <w:tab w:val="num" w:pos="1854"/>
        </w:tabs>
        <w:ind w:left="1854"/>
        <w:rPr>
          <w:lang w:val="en-GB"/>
        </w:rPr>
      </w:pPr>
      <w:bookmarkStart w:id="3" w:name="_Toc61563461"/>
      <w:r w:rsidRPr="00DD3578">
        <w:rPr>
          <w:lang w:val="en-GB" w:eastAsia="ja-JP"/>
        </w:rPr>
        <w:t xml:space="preserve">When </w:t>
      </w:r>
      <w:r w:rsidR="004B1E59" w:rsidRPr="00DD3578">
        <w:rPr>
          <w:lang w:val="en-GB" w:eastAsia="ja-JP"/>
        </w:rPr>
        <w:t>PUCCH/PUSCH resources in a slot</w:t>
      </w:r>
      <w:r w:rsidR="00CA2129" w:rsidRPr="00DD3578">
        <w:rPr>
          <w:lang w:val="en-GB" w:eastAsia="ja-JP"/>
        </w:rPr>
        <w:t xml:space="preserve"> are determined</w:t>
      </w:r>
      <w:r w:rsidRPr="00DD3578">
        <w:rPr>
          <w:lang w:val="en-GB" w:eastAsia="ja-JP"/>
        </w:rPr>
        <w:t>, apply the following steps:</w:t>
      </w:r>
      <w:bookmarkEnd w:id="3"/>
    </w:p>
    <w:p w14:paraId="0580B137" w14:textId="77777777" w:rsidR="00DD3578" w:rsidRDefault="004B1E59" w:rsidP="00DB1030">
      <w:pPr>
        <w:pStyle w:val="Proposal"/>
        <w:numPr>
          <w:ilvl w:val="1"/>
          <w:numId w:val="3"/>
        </w:numPr>
        <w:tabs>
          <w:tab w:val="clear" w:pos="1440"/>
          <w:tab w:val="num" w:pos="1854"/>
        </w:tabs>
        <w:ind w:left="1854"/>
        <w:rPr>
          <w:lang w:val="en-GB"/>
        </w:rPr>
      </w:pPr>
      <w:bookmarkStart w:id="4" w:name="_Toc61563462"/>
      <w:r w:rsidRPr="00DD3578">
        <w:rPr>
          <w:lang w:val="en-GB" w:eastAsia="ja-JP"/>
        </w:rPr>
        <w:t>Step 1:</w:t>
      </w:r>
      <w:r w:rsidR="00CA4A14" w:rsidRPr="00DD3578">
        <w:rPr>
          <w:lang w:val="en-GB" w:eastAsia="ja-JP"/>
        </w:rPr>
        <w:t xml:space="preserve"> </w:t>
      </w:r>
      <w:r w:rsidR="00CA2129" w:rsidRPr="00DD3578">
        <w:rPr>
          <w:lang w:val="en-GB" w:eastAsia="ja-JP"/>
        </w:rPr>
        <w:t>A</w:t>
      </w:r>
      <w:r w:rsidRPr="00DD3578">
        <w:rPr>
          <w:lang w:val="en-GB" w:eastAsia="ja-JP"/>
        </w:rPr>
        <w:t>ny PUCCH/PUSCH resource that overlaps with semi-static DL symbols or SSB</w:t>
      </w:r>
      <w:r w:rsidR="00CA2129" w:rsidRPr="00DD3578">
        <w:rPr>
          <w:lang w:val="en-GB" w:eastAsia="ja-JP"/>
        </w:rPr>
        <w:t xml:space="preserve"> in the slot</w:t>
      </w:r>
      <w:r w:rsidRPr="00DD3578">
        <w:rPr>
          <w:lang w:val="en-GB" w:eastAsia="ja-JP"/>
        </w:rPr>
        <w:t xml:space="preserve"> is cancelled</w:t>
      </w:r>
      <w:bookmarkEnd w:id="4"/>
    </w:p>
    <w:p w14:paraId="7D8445C2" w14:textId="77777777" w:rsidR="00DD3578" w:rsidRDefault="004B1E59" w:rsidP="00DB1030">
      <w:pPr>
        <w:pStyle w:val="Proposal"/>
        <w:numPr>
          <w:ilvl w:val="1"/>
          <w:numId w:val="3"/>
        </w:numPr>
        <w:tabs>
          <w:tab w:val="clear" w:pos="1440"/>
          <w:tab w:val="num" w:pos="1854"/>
        </w:tabs>
        <w:ind w:left="1854"/>
        <w:rPr>
          <w:lang w:val="en-GB"/>
        </w:rPr>
      </w:pPr>
      <w:bookmarkStart w:id="5" w:name="_Toc61563463"/>
      <w:r w:rsidRPr="00DD3578">
        <w:rPr>
          <w:lang w:val="en-GB" w:eastAsia="ja-JP"/>
        </w:rPr>
        <w:t xml:space="preserve">Step 2: </w:t>
      </w:r>
      <w:r w:rsidR="00CA2129" w:rsidRPr="00DD3578">
        <w:rPr>
          <w:lang w:val="en-GB" w:eastAsia="ja-JP"/>
        </w:rPr>
        <w:t>Any</w:t>
      </w:r>
      <w:r w:rsidR="00CA4A14" w:rsidRPr="00DD3578">
        <w:rPr>
          <w:lang w:val="en-GB" w:eastAsia="ja-JP"/>
        </w:rPr>
        <w:t xml:space="preserve"> overlapping among PUCCH/PUSCH resources</w:t>
      </w:r>
      <w:r w:rsidR="00CA2129" w:rsidRPr="00DD3578">
        <w:rPr>
          <w:lang w:val="en-GB" w:eastAsia="ja-JP"/>
        </w:rPr>
        <w:t xml:space="preserve"> is resolved as the following:</w:t>
      </w:r>
      <w:bookmarkEnd w:id="5"/>
    </w:p>
    <w:p w14:paraId="61D8EC34" w14:textId="77777777" w:rsidR="00DB1030" w:rsidRDefault="00FC01EE" w:rsidP="00DB1030">
      <w:pPr>
        <w:pStyle w:val="Proposal"/>
        <w:numPr>
          <w:ilvl w:val="2"/>
          <w:numId w:val="33"/>
        </w:numPr>
        <w:tabs>
          <w:tab w:val="clear" w:pos="2160"/>
          <w:tab w:val="num" w:pos="2574"/>
        </w:tabs>
        <w:ind w:left="2574"/>
        <w:rPr>
          <w:lang w:val="en-GB"/>
        </w:rPr>
      </w:pPr>
      <w:bookmarkStart w:id="6" w:name="_Toc61563464"/>
      <w:r w:rsidRPr="00DD3578">
        <w:rPr>
          <w:lang w:val="en-GB" w:eastAsia="ja-JP"/>
        </w:rPr>
        <w:t>Step 2.1: Overlapping among LP PUCCH/PUSCH channels, if any, is resolved similar to Rel-15 as if HP channels do not exist.</w:t>
      </w:r>
      <w:bookmarkEnd w:id="6"/>
    </w:p>
    <w:p w14:paraId="058F8A6C" w14:textId="77777777" w:rsidR="00DB1030" w:rsidRPr="00DB1030" w:rsidRDefault="00CA2129" w:rsidP="00DB1030">
      <w:pPr>
        <w:pStyle w:val="Proposal"/>
        <w:numPr>
          <w:ilvl w:val="2"/>
          <w:numId w:val="33"/>
        </w:numPr>
        <w:tabs>
          <w:tab w:val="clear" w:pos="2160"/>
          <w:tab w:val="num" w:pos="2574"/>
        </w:tabs>
        <w:ind w:left="2574"/>
        <w:rPr>
          <w:lang w:val="en-GB"/>
        </w:rPr>
      </w:pPr>
      <w:bookmarkStart w:id="7" w:name="_Toc61563465"/>
      <w:r w:rsidRPr="00DB1030">
        <w:rPr>
          <w:rFonts w:eastAsia="Yu Mincho"/>
          <w:lang w:eastAsia="ja-JP"/>
        </w:rPr>
        <w:t>Step 2.2: Any LP PUCCH/PUSCH that overlaps with a HP PUCCH/PUSCH channel is cancelled.</w:t>
      </w:r>
      <w:bookmarkEnd w:id="7"/>
    </w:p>
    <w:p w14:paraId="3CB64622" w14:textId="77777777" w:rsidR="00DB1030" w:rsidRDefault="00CA2129" w:rsidP="00DB1030">
      <w:pPr>
        <w:pStyle w:val="Proposal"/>
        <w:numPr>
          <w:ilvl w:val="2"/>
          <w:numId w:val="33"/>
        </w:numPr>
        <w:tabs>
          <w:tab w:val="clear" w:pos="2160"/>
          <w:tab w:val="num" w:pos="2574"/>
        </w:tabs>
        <w:ind w:left="2574"/>
        <w:rPr>
          <w:lang w:val="en-GB"/>
        </w:rPr>
      </w:pPr>
      <w:bookmarkStart w:id="8" w:name="_Toc61563466"/>
      <w:r w:rsidRPr="00DB1030">
        <w:rPr>
          <w:lang w:val="en-GB" w:eastAsia="ja-JP"/>
        </w:rPr>
        <w:t>Step 2.3: Overlapping among HP PUCCH/PUSCH channels, if any, is resolved similar to Rel-15 as if LP channels do not exist.</w:t>
      </w:r>
      <w:bookmarkEnd w:id="8"/>
    </w:p>
    <w:p w14:paraId="0DF4C437" w14:textId="77777777" w:rsidR="00DB1030" w:rsidRPr="00DB1030" w:rsidRDefault="00CA2129" w:rsidP="00DB1030">
      <w:pPr>
        <w:pStyle w:val="Proposal"/>
        <w:numPr>
          <w:ilvl w:val="2"/>
          <w:numId w:val="33"/>
        </w:numPr>
        <w:tabs>
          <w:tab w:val="clear" w:pos="2160"/>
          <w:tab w:val="num" w:pos="2574"/>
        </w:tabs>
        <w:ind w:left="2574"/>
        <w:rPr>
          <w:lang w:val="en-GB"/>
        </w:rPr>
      </w:pPr>
      <w:bookmarkStart w:id="9" w:name="_Toc61563467"/>
      <w:r w:rsidRPr="00DB1030">
        <w:rPr>
          <w:rFonts w:eastAsia="Yu Mincho"/>
          <w:lang w:eastAsia="ja-JP"/>
        </w:rPr>
        <w:t>Step 2.4: Any LP PUCCH/PUSCH that overlaps with a HP PUCCH/PUSCH channel is cancelled.</w:t>
      </w:r>
      <w:bookmarkEnd w:id="9"/>
    </w:p>
    <w:p w14:paraId="1C56CC60" w14:textId="502DF3F4" w:rsidR="00CA4A14" w:rsidRPr="00DB1030" w:rsidRDefault="00CA4A14" w:rsidP="00DB1030">
      <w:pPr>
        <w:pStyle w:val="Proposal"/>
        <w:numPr>
          <w:ilvl w:val="1"/>
          <w:numId w:val="3"/>
        </w:numPr>
        <w:tabs>
          <w:tab w:val="clear" w:pos="1440"/>
          <w:tab w:val="num" w:pos="1854"/>
        </w:tabs>
        <w:ind w:left="1854"/>
        <w:rPr>
          <w:lang w:val="en-GB"/>
        </w:rPr>
      </w:pPr>
      <w:bookmarkStart w:id="10" w:name="_Toc61563468"/>
      <w:r w:rsidRPr="00DB1030">
        <w:rPr>
          <w:lang w:val="en-GB" w:eastAsia="ja-JP"/>
        </w:rPr>
        <w:t xml:space="preserve">Step 3: </w:t>
      </w:r>
      <w:r w:rsidR="00CA2129" w:rsidRPr="00DB1030">
        <w:rPr>
          <w:lang w:val="en-GB" w:eastAsia="ja-JP"/>
        </w:rPr>
        <w:t>A</w:t>
      </w:r>
      <w:r w:rsidRPr="00DB1030">
        <w:rPr>
          <w:lang w:val="en-GB" w:eastAsia="ja-JP"/>
        </w:rPr>
        <w:t>ny PUCCH/PUSCH resource that overlaps with semi-static DL symbols or SSB is cancelled.</w:t>
      </w:r>
      <w:bookmarkEnd w:id="10"/>
    </w:p>
    <w:p w14:paraId="5C012271" w14:textId="7D07231D" w:rsidR="00DD3578" w:rsidRPr="00DD3578" w:rsidRDefault="00DD3578" w:rsidP="00DB1030">
      <w:pPr>
        <w:pStyle w:val="Proposal"/>
        <w:numPr>
          <w:ilvl w:val="1"/>
          <w:numId w:val="28"/>
        </w:numPr>
        <w:ind w:left="1854"/>
        <w:rPr>
          <w:lang w:val="en-GB"/>
        </w:rPr>
      </w:pPr>
      <w:bookmarkStart w:id="11" w:name="_Toc61563469"/>
      <w:r>
        <w:rPr>
          <w:lang w:val="en-GB" w:eastAsia="ja-JP"/>
        </w:rPr>
        <w:t>Note</w:t>
      </w:r>
      <w:r w:rsidR="00DB1030">
        <w:rPr>
          <w:lang w:val="en-GB" w:eastAsia="ja-JP"/>
        </w:rPr>
        <w:t>: I</w:t>
      </w:r>
      <w:r>
        <w:rPr>
          <w:lang w:val="en-GB" w:eastAsia="ja-JP"/>
        </w:rPr>
        <w:t xml:space="preserve">n </w:t>
      </w:r>
      <w:r w:rsidRPr="00DD3578">
        <w:rPr>
          <w:lang w:val="en-GB" w:eastAsia="ja-JP"/>
        </w:rPr>
        <w:t>step</w:t>
      </w:r>
      <w:r w:rsidR="00DB1030">
        <w:rPr>
          <w:lang w:val="en-GB" w:eastAsia="ja-JP"/>
        </w:rPr>
        <w:t>s</w:t>
      </w:r>
      <w:r>
        <w:rPr>
          <w:lang w:val="en-GB" w:eastAsia="ja-JP"/>
        </w:rPr>
        <w:t xml:space="preserve"> 2.1 </w:t>
      </w:r>
      <w:r w:rsidR="00DB1030">
        <w:rPr>
          <w:lang w:val="en-GB" w:eastAsia="ja-JP"/>
        </w:rPr>
        <w:t>or</w:t>
      </w:r>
      <w:r>
        <w:rPr>
          <w:lang w:val="en-GB" w:eastAsia="ja-JP"/>
        </w:rPr>
        <w:t xml:space="preserve"> 2.3</w:t>
      </w:r>
      <w:r w:rsidRPr="00DD3578">
        <w:rPr>
          <w:lang w:val="en-GB" w:eastAsia="ja-JP"/>
        </w:rPr>
        <w:t>, for a scheduled LP</w:t>
      </w:r>
      <w:r w:rsidR="00DB1030">
        <w:rPr>
          <w:lang w:val="en-GB" w:eastAsia="ja-JP"/>
        </w:rPr>
        <w:t xml:space="preserve"> or HP</w:t>
      </w:r>
      <w:r w:rsidRPr="00DD3578">
        <w:rPr>
          <w:lang w:val="en-GB" w:eastAsia="ja-JP"/>
        </w:rPr>
        <w:t xml:space="preserve"> PUCCH resource carrying HARQ-ACK, </w:t>
      </w:r>
      <w:r w:rsidR="00DB1030">
        <w:rPr>
          <w:lang w:val="en-GB" w:eastAsia="ja-JP"/>
        </w:rPr>
        <w:t xml:space="preserve">respectively, </w:t>
      </w:r>
      <w:r w:rsidRPr="00DD3578">
        <w:rPr>
          <w:lang w:val="en-GB" w:eastAsia="ja-JP"/>
        </w:rPr>
        <w:t>the corresponding overriding procedure if applicable, is performed prior to any multiplexing procedure</w:t>
      </w:r>
      <w:r w:rsidR="00DB1030">
        <w:rPr>
          <w:lang w:val="en-GB" w:eastAsia="ja-JP"/>
        </w:rPr>
        <w:t>s involving the PUCCH resource</w:t>
      </w:r>
      <w:r w:rsidRPr="00DD3578">
        <w:rPr>
          <w:lang w:val="en-GB" w:eastAsia="ja-JP"/>
        </w:rPr>
        <w:t>.</w:t>
      </w:r>
      <w:bookmarkEnd w:id="11"/>
      <w:r w:rsidRPr="00DD3578">
        <w:rPr>
          <w:lang w:val="en-GB" w:eastAsia="ja-JP"/>
        </w:rPr>
        <w:t xml:space="preserve"> </w:t>
      </w:r>
    </w:p>
    <w:p w14:paraId="009BA8F8" w14:textId="0A02498B" w:rsidR="004B1E59" w:rsidRDefault="004B1E59" w:rsidP="004B1E59">
      <w:pPr>
        <w:rPr>
          <w:lang w:val="en-GB" w:eastAsia="ja-JP"/>
        </w:rPr>
      </w:pPr>
    </w:p>
    <w:p w14:paraId="14CC2241" w14:textId="4AC5AF2F" w:rsidR="00DB1030" w:rsidRDefault="00DB1030" w:rsidP="004B1E59">
      <w:pPr>
        <w:rPr>
          <w:lang w:val="en-GB" w:eastAsia="ja-JP"/>
        </w:rPr>
      </w:pPr>
      <w:r>
        <w:rPr>
          <w:lang w:val="en-GB" w:eastAsia="ja-JP"/>
        </w:rPr>
        <w:t xml:space="preserve">Based on the above proposal, the following proposed TP, would improve the description in specifications for potential ambiguity with respect to issue#5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_Ref61539839 \n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9137D3"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.</w:t>
      </w:r>
    </w:p>
    <w:p w14:paraId="6815787B" w14:textId="3C758ADF" w:rsidR="00306276" w:rsidRPr="004B1E59" w:rsidRDefault="00DB1030" w:rsidP="00DB1030">
      <w:pPr>
        <w:pStyle w:val="Proposal"/>
      </w:pPr>
      <w:bookmarkStart w:id="12" w:name="_Toc61563470"/>
      <w:r>
        <w:t>Adopt the following Text proposal for clause 9 of TS.38.213.</w:t>
      </w:r>
      <w:bookmarkEnd w:id="12"/>
    </w:p>
    <w:p w14:paraId="5D58BB41" w14:textId="77777777" w:rsidR="00907F3F" w:rsidRPr="00974705" w:rsidRDefault="00907F3F" w:rsidP="00907F3F">
      <w:pPr>
        <w:wordWrap w:val="0"/>
        <w:rPr>
          <w:rFonts w:cs="Times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15B1" w14:paraId="45228FBF" w14:textId="77777777" w:rsidTr="00FA15B1">
        <w:tc>
          <w:tcPr>
            <w:tcW w:w="9629" w:type="dxa"/>
          </w:tcPr>
          <w:p w14:paraId="48F54A93" w14:textId="6D0ED2AB" w:rsidR="00DB1030" w:rsidRDefault="00DB1030" w:rsidP="00DB1030">
            <w:pPr>
              <w:jc w:val="center"/>
              <w:rPr>
                <w:color w:val="FF0000"/>
                <w:lang w:eastAsia="zh-CN"/>
              </w:rPr>
            </w:pPr>
            <w:r w:rsidRPr="00E56A32">
              <w:rPr>
                <w:color w:val="FF0000"/>
                <w:lang w:eastAsia="zh-CN"/>
              </w:rPr>
              <w:t>---------------------------------</w:t>
            </w:r>
            <w:r>
              <w:rPr>
                <w:rFonts w:hint="eastAsia"/>
                <w:color w:val="FF0000"/>
                <w:lang w:eastAsia="zh-CN"/>
              </w:rPr>
              <w:t xml:space="preserve">Start </w:t>
            </w:r>
            <w:r w:rsidRPr="00E56A32">
              <w:rPr>
                <w:color w:val="FF0000"/>
                <w:lang w:eastAsia="zh-CN"/>
              </w:rPr>
              <w:t xml:space="preserve">of Text Proposal </w:t>
            </w:r>
            <w:r>
              <w:rPr>
                <w:rFonts w:hint="eastAsia"/>
                <w:color w:val="FF0000"/>
                <w:lang w:eastAsia="zh-CN"/>
              </w:rPr>
              <w:t>on T</w:t>
            </w:r>
            <w:r>
              <w:rPr>
                <w:color w:val="FF0000"/>
                <w:lang w:eastAsia="zh-CN"/>
              </w:rPr>
              <w:t>S</w:t>
            </w:r>
            <w:r>
              <w:rPr>
                <w:rFonts w:hint="eastAsia"/>
                <w:color w:val="FF0000"/>
                <w:lang w:eastAsia="zh-CN"/>
              </w:rPr>
              <w:t xml:space="preserve"> 38.</w:t>
            </w:r>
            <w:r>
              <w:rPr>
                <w:color w:val="FF0000"/>
                <w:lang w:eastAsia="zh-CN"/>
              </w:rPr>
              <w:t>213 v16.4.0</w:t>
            </w:r>
            <w:r w:rsidRPr="00E56A32">
              <w:rPr>
                <w:color w:val="FF0000"/>
                <w:lang w:eastAsia="zh-CN"/>
              </w:rPr>
              <w:t>-----------------------</w:t>
            </w:r>
          </w:p>
          <w:p w14:paraId="585B965C" w14:textId="77777777" w:rsidR="00DB1030" w:rsidRPr="00DB1030" w:rsidRDefault="00DB1030" w:rsidP="00DB1030">
            <w:pPr>
              <w:pStyle w:val="Heading4"/>
              <w:outlineLvl w:val="3"/>
              <w:rPr>
                <w:sz w:val="36"/>
                <w:szCs w:val="32"/>
                <w:lang w:eastAsia="zh-CN"/>
              </w:rPr>
            </w:pPr>
            <w:r w:rsidRPr="00DB1030">
              <w:rPr>
                <w:sz w:val="36"/>
                <w:szCs w:val="32"/>
                <w:lang w:eastAsia="zh-CN"/>
              </w:rPr>
              <w:lastRenderedPageBreak/>
              <w:t>9</w:t>
            </w:r>
            <w:r w:rsidRPr="00DB1030">
              <w:rPr>
                <w:sz w:val="36"/>
                <w:szCs w:val="32"/>
                <w:lang w:eastAsia="zh-CN"/>
              </w:rPr>
              <w:tab/>
              <w:t>UE procedure for reporting control information</w:t>
            </w:r>
            <w:r w:rsidRPr="00DB1030">
              <w:rPr>
                <w:rFonts w:hint="eastAsia"/>
                <w:sz w:val="36"/>
                <w:szCs w:val="32"/>
                <w:lang w:eastAsia="zh-CN"/>
              </w:rPr>
              <w:t xml:space="preserve"> </w:t>
            </w:r>
          </w:p>
          <w:p w14:paraId="646B2E4D" w14:textId="0143E6E6" w:rsidR="00FA15B1" w:rsidRPr="00DB1030" w:rsidRDefault="00DB1030" w:rsidP="00DB1030">
            <w:pPr>
              <w:spacing w:beforeLines="50" w:before="120" w:after="240"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&lt;Unchanged texts are omitted&gt;</w:t>
            </w:r>
          </w:p>
          <w:p w14:paraId="757CEBF3" w14:textId="4EB8A93A" w:rsidR="00FA15B1" w:rsidRPr="00FA15B1" w:rsidRDefault="00FA15B1" w:rsidP="00FA15B1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FA15B1">
              <w:rPr>
                <w:rFonts w:ascii="Times" w:eastAsia="SimSun" w:hAnsi="Times" w:cs="Times"/>
                <w:szCs w:val="20"/>
                <w:lang w:val="en-GB" w:eastAsia="zh-CN"/>
              </w:rPr>
              <w:t>When a UE determines overlapping for PUCCH and/or PUSCH transmissions of different priority indexes, including repetitions if any,</w:t>
            </w:r>
            <w:r w:rsidR="00B73360">
              <w:rPr>
                <w:rFonts w:ascii="Times" w:eastAsia="SimSun" w:hAnsi="Times" w:cs="Times"/>
                <w:szCs w:val="20"/>
                <w:lang w:val="en-GB" w:eastAsia="zh-CN"/>
              </w:rPr>
              <w:t xml:space="preserve"> </w:t>
            </w:r>
            <w:r w:rsidR="00B73360" w:rsidRPr="00B73360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 xml:space="preserve">where </w:t>
            </w:r>
            <w:r w:rsidR="00F04948" w:rsidRPr="00B73360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>e</w:t>
            </w:r>
            <w:r w:rsidR="00F04948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 xml:space="preserve">ach </w:t>
            </w:r>
            <w:r w:rsidR="00B73360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>transmission is</w:t>
            </w:r>
            <w:r w:rsidR="00F04948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 xml:space="preserve"> subje</w:t>
            </w:r>
            <w:r w:rsidR="00B73360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>c</w:t>
            </w:r>
            <w:r w:rsidR="00F04948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>t to</w:t>
            </w:r>
            <w:r w:rsidR="00F04948" w:rsidRPr="00F04948">
              <w:rPr>
                <w:rFonts w:ascii="Times New Roman" w:hAnsi="Times New Roman" w:cs="Times New Roman"/>
                <w:color w:val="FF0000"/>
                <w:u w:val="single"/>
              </w:rPr>
              <w:t xml:space="preserve"> the limitations for UE transmissions described in Clause 11.1</w:t>
            </w:r>
            <w:r w:rsidR="00B73360">
              <w:rPr>
                <w:rFonts w:ascii="Times New Roman" w:hAnsi="Times New Roman" w:cs="Times New Roman"/>
                <w:color w:val="FF0000"/>
                <w:u w:val="single"/>
              </w:rPr>
              <w:t>,</w:t>
            </w:r>
            <w:r w:rsidRPr="00F04948">
              <w:rPr>
                <w:rFonts w:ascii="Times" w:eastAsia="SimSun" w:hAnsi="Times" w:cs="Times"/>
                <w:color w:val="FF0000"/>
                <w:szCs w:val="20"/>
                <w:lang w:val="en-GB" w:eastAsia="zh-CN"/>
              </w:rPr>
              <w:t xml:space="preserve"> </w:t>
            </w:r>
            <w:r w:rsidRPr="00FA15B1">
              <w:rPr>
                <w:rFonts w:ascii="Times" w:eastAsia="SimSun" w:hAnsi="Times" w:cs="Times"/>
                <w:szCs w:val="20"/>
                <w:lang w:val="en-GB" w:eastAsia="zh-CN"/>
              </w:rPr>
              <w:t>the UE first resolves the overlapping for PUCCH and/or PUSCH transmissions of smaller priority index as described in Clauses 9.2.5 and 9.2.6.</w:t>
            </w:r>
            <w:r w:rsidRPr="00FA15B1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Then, </w:t>
            </w:r>
          </w:p>
          <w:p w14:paraId="5474BF4A" w14:textId="77777777" w:rsidR="00FA15B1" w:rsidRPr="00FA15B1" w:rsidRDefault="00FA15B1" w:rsidP="00FA15B1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</w:rPr>
            </w:pP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 xml:space="preserve">if a transmission of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a first PUCCH of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>larger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 priority index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scheduled by a DCI format in a PDCCH reception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 would overlap in time with a </w:t>
            </w:r>
            <w:r w:rsidRPr="00FA15B1">
              <w:rPr>
                <w:rFonts w:ascii="Times New Roman" w:eastAsia="Microsoft YaHei" w:hAnsi="Times New Roman" w:cs="Times New Roman"/>
                <w:szCs w:val="20"/>
                <w:lang w:val="x-none" w:eastAsia="zh-CN"/>
              </w:rPr>
              <w:t>repetition of</w:t>
            </w:r>
            <w:r w:rsidRPr="00FA15B1">
              <w:rPr>
                <w:rFonts w:ascii="Times New Roman" w:eastAsia="Microsoft YaHei" w:hAnsi="Times New Roman" w:cs="Times New Roman"/>
                <w:szCs w:val="20"/>
                <w:lang w:eastAsia="zh-CN"/>
              </w:rPr>
              <w:t xml:space="preserve"> a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transmission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of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a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second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PUSCH or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a second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PUCCH of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>smaller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 priority index, the UE c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>ancels the repetition of a transmission of the second PUSCH or the second PUCCH before the first symbol that would overlap with the first PUCCH transmission</w:t>
            </w:r>
          </w:p>
          <w:p w14:paraId="1DDB5705" w14:textId="77777777" w:rsidR="00FA15B1" w:rsidRPr="00FA15B1" w:rsidRDefault="00FA15B1" w:rsidP="00FA15B1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  <w:lang w:val="x-none"/>
              </w:rPr>
            </w:pP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 xml:space="preserve">if a transmission of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a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first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>PU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>S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CH of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>larger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 priority index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scheduled by a DCI format in a PDCCH reception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 would overlap in time with a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repetition of the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transmission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of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a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second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PUCCH of 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>smaller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 w:eastAsia="zh-CN"/>
              </w:rPr>
              <w:t xml:space="preserve"> priority index, the UE c</w:t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>ancels the repetition of the transmission of the second PUCCH before the first symbol that would overlap with the first PUSCH transmission</w:t>
            </w:r>
          </w:p>
          <w:p w14:paraId="02A62C31" w14:textId="77777777" w:rsidR="00FA15B1" w:rsidRPr="00FA15B1" w:rsidRDefault="00FA15B1" w:rsidP="00FA15B1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</w:rPr>
            </w:pPr>
            <w:r w:rsidRPr="00FA15B1">
              <w:rPr>
                <w:rFonts w:ascii="Times New Roman" w:eastAsia="SimSun" w:hAnsi="Times New Roman" w:cs="Times New Roman"/>
                <w:szCs w:val="20"/>
              </w:rPr>
              <w:t xml:space="preserve">where </w:t>
            </w:r>
          </w:p>
          <w:p w14:paraId="0C8FF303" w14:textId="45A004C2" w:rsidR="00543A95" w:rsidRDefault="00FA15B1" w:rsidP="00FA15B1">
            <w:pPr>
              <w:spacing w:after="180" w:line="240" w:lineRule="auto"/>
              <w:ind w:left="568" w:hanging="284"/>
              <w:rPr>
                <w:rFonts w:ascii="Times" w:eastAsia="SimSun" w:hAnsi="Times" w:cs="Times"/>
                <w:szCs w:val="20"/>
                <w:lang w:eastAsia="zh-CN"/>
              </w:rPr>
            </w:pP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the overlapping is applicable before or after resolving overlapping among channels of larger priority index, if any, </w:t>
            </w:r>
            <w:r w:rsidRPr="00FA15B1">
              <w:rPr>
                <w:rFonts w:ascii="Times" w:eastAsia="SimSun" w:hAnsi="Times" w:cs="Times"/>
                <w:szCs w:val="20"/>
                <w:lang w:val="x-none" w:eastAsia="zh-CN"/>
              </w:rPr>
              <w:t>as described in Clause</w:t>
            </w:r>
            <w:r w:rsidRPr="00FA15B1">
              <w:rPr>
                <w:rFonts w:ascii="Times" w:eastAsia="SimSun" w:hAnsi="Times" w:cs="Times"/>
                <w:szCs w:val="20"/>
                <w:lang w:eastAsia="zh-CN"/>
              </w:rPr>
              <w:t>s</w:t>
            </w:r>
            <w:r w:rsidRPr="00FA15B1">
              <w:rPr>
                <w:rFonts w:ascii="Times" w:eastAsia="SimSun" w:hAnsi="Times" w:cs="Times"/>
                <w:szCs w:val="20"/>
                <w:lang w:val="x-none" w:eastAsia="zh-CN"/>
              </w:rPr>
              <w:t xml:space="preserve"> 9.2.5</w:t>
            </w:r>
            <w:r w:rsidRPr="00FA15B1">
              <w:rPr>
                <w:rFonts w:ascii="Times" w:eastAsia="SimSun" w:hAnsi="Times" w:cs="Times"/>
                <w:szCs w:val="20"/>
                <w:lang w:eastAsia="zh-CN"/>
              </w:rPr>
              <w:t xml:space="preserve"> and 9.2.6</w:t>
            </w:r>
          </w:p>
          <w:p w14:paraId="26E3650A" w14:textId="0004F478" w:rsidR="00543A95" w:rsidRPr="00543A95" w:rsidRDefault="00543A95" w:rsidP="00FA15B1">
            <w:pPr>
              <w:spacing w:after="180" w:line="240" w:lineRule="auto"/>
              <w:ind w:left="568" w:hanging="284"/>
              <w:rPr>
                <w:rFonts w:ascii="Times" w:eastAsia="SimSun" w:hAnsi="Times" w:cs="Times"/>
                <w:color w:val="FF0000"/>
                <w:szCs w:val="20"/>
                <w:u w:val="single"/>
                <w:lang w:eastAsia="zh-CN"/>
              </w:rPr>
            </w:pPr>
            <w:r w:rsidRPr="00543A95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x-none"/>
              </w:rPr>
              <w:t>-</w:t>
            </w:r>
            <w:r w:rsidRPr="00543A95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x-none"/>
              </w:rPr>
              <w:tab/>
            </w:r>
            <w:r w:rsidRPr="00543A95">
              <w:rPr>
                <w:rFonts w:ascii="Times New Roman" w:eastAsia="SimSun" w:hAnsi="Times New Roman" w:cs="Times New Roman"/>
                <w:color w:val="FF0000"/>
                <w:szCs w:val="20"/>
                <w:u w:val="single"/>
              </w:rPr>
              <w:t>any rema</w:t>
            </w:r>
            <w:r w:rsidR="00DB1030">
              <w:rPr>
                <w:rFonts w:ascii="Times New Roman" w:eastAsia="SimSun" w:hAnsi="Times New Roman" w:cs="Times New Roman"/>
                <w:color w:val="FF0000"/>
                <w:szCs w:val="20"/>
                <w:u w:val="single"/>
              </w:rPr>
              <w:t>ining</w:t>
            </w:r>
            <w:r w:rsidRPr="00543A95">
              <w:rPr>
                <w:rFonts w:ascii="Times New Roman" w:eastAsia="SimSun" w:hAnsi="Times New Roman" w:cs="Times New Roman"/>
                <w:color w:val="FF0000"/>
                <w:szCs w:val="20"/>
                <w:u w:val="single"/>
              </w:rPr>
              <w:t xml:space="preserve"> </w:t>
            </w:r>
            <w:r w:rsidRPr="00543A95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>PUCCH and/or PUSCH transmission</w:t>
            </w:r>
            <w:r w:rsidR="00AA3CBE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 xml:space="preserve"> after overlapping resolution</w:t>
            </w:r>
            <w:r w:rsidRPr="00543A95">
              <w:rPr>
                <w:rFonts w:ascii="Times" w:eastAsia="SimSun" w:hAnsi="Times" w:cs="Times"/>
                <w:color w:val="FF0000"/>
                <w:szCs w:val="20"/>
                <w:u w:val="single"/>
                <w:lang w:val="en-GB" w:eastAsia="zh-CN"/>
              </w:rPr>
              <w:t xml:space="preserve"> is subject to the limitations for UE transmission s described in Clause 11.1</w:t>
            </w:r>
          </w:p>
          <w:p w14:paraId="03772F24" w14:textId="77777777" w:rsidR="00FA15B1" w:rsidRPr="00FA15B1" w:rsidRDefault="00FA15B1" w:rsidP="00FA15B1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</w:rPr>
            </w:pP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>-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ab/>
            </w:r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the UE expects that the transmission of the first PUCCH or the first PUSCH, respectively, would not start before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proc,2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1</m:t>
                  </m:r>
                </m:sub>
              </m:sSub>
            </m:oMath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after 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>a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last symbol of 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>the corresponding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PDCCH 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>reception</w:t>
            </w:r>
          </w:p>
          <w:p w14:paraId="0E5832FA" w14:textId="77777777" w:rsidR="00FA15B1" w:rsidRPr="00FA15B1" w:rsidRDefault="00FA15B1" w:rsidP="00FA15B1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Cs w:val="20"/>
                <w:lang w:val="x-none" w:eastAsia="zh-CN"/>
              </w:rPr>
            </w:pPr>
            <w:r w:rsidRPr="00FA15B1">
              <w:rPr>
                <w:rFonts w:ascii="Times New Roman" w:eastAsia="SimSun" w:hAnsi="Times New Roman" w:cs="Times New Roman"/>
                <w:szCs w:val="20"/>
              </w:rPr>
              <w:t>-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proc,2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eastAsia="zh-CN"/>
                </w:rPr>
                <m:t xml:space="preserve"> </m:t>
              </m:r>
            </m:oMath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is 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>the PUSCH preparation time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for 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>a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corresponding 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>UE processing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capability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2,1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eastAsia="zh-CN"/>
                </w:rPr>
                <m:t>=0</m:t>
              </m:r>
            </m:oMath>
            <w:r w:rsidRPr="00FA15B1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[6, TS 38.214], based on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szCs w:val="20"/>
                </w:rPr>
                <m:t>μ</m:t>
              </m:r>
            </m:oMath>
            <w:r w:rsidRPr="00FA15B1">
              <w:rPr>
                <w:rFonts w:ascii="Times New Roman" w:eastAsia="SimSun" w:hAnsi="Times New Roman" w:cs="Times New Roman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</w:rPr>
                    <m:t>2</m:t>
                  </m:r>
                </m:sub>
              </m:sSub>
            </m:oMath>
            <w:r w:rsidRPr="00FA15B1">
              <w:rPr>
                <w:rFonts w:ascii="Times New Roman" w:eastAsia="SimSun" w:hAnsi="Times New Roman" w:cs="Times New Roman"/>
                <w:szCs w:val="20"/>
              </w:rPr>
              <w:t xml:space="preserve"> as subsequently defined in this Clause, 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eastAsia="zh-CN"/>
                    </w:rPr>
                    <m:t>1</m:t>
                  </m:r>
                </m:sub>
              </m:sSub>
            </m:oMath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is determined by </w:t>
            </w:r>
            <w:r w:rsidRPr="00FA15B1">
              <w:rPr>
                <w:rFonts w:ascii="Times New Roman" w:eastAsia="SimSun" w:hAnsi="Times New Roman" w:cs="Times New Roman"/>
                <w:szCs w:val="20"/>
              </w:rPr>
              <w:t>a</w:t>
            </w:r>
            <w:r w:rsidRPr="00FA15B1">
              <w:rPr>
                <w:rFonts w:ascii="Times New Roman" w:eastAsia="SimSun" w:hAnsi="Times New Roman" w:cs="Times New Roman"/>
                <w:szCs w:val="20"/>
                <w:lang w:val="x-none"/>
              </w:rPr>
              <w:t xml:space="preserve"> reported UE capability</w:t>
            </w:r>
          </w:p>
          <w:p w14:paraId="65272E14" w14:textId="63099271" w:rsidR="00DB1030" w:rsidRDefault="00DB1030" w:rsidP="00DB1030">
            <w:pPr>
              <w:spacing w:beforeLines="50" w:before="120" w:after="240"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&lt;Unchanged texts are omitted&gt;</w:t>
            </w:r>
          </w:p>
          <w:p w14:paraId="782BA92A" w14:textId="4938F83D" w:rsidR="00DB1030" w:rsidRDefault="00DB1030" w:rsidP="00DB1030">
            <w:pPr>
              <w:jc w:val="center"/>
              <w:rPr>
                <w:color w:val="FF0000"/>
                <w:lang w:eastAsia="zh-CN"/>
              </w:rPr>
            </w:pPr>
            <w:r w:rsidRPr="00E56A32">
              <w:rPr>
                <w:color w:val="FF0000"/>
                <w:lang w:eastAsia="zh-CN"/>
              </w:rPr>
              <w:t>---------------------------------</w:t>
            </w:r>
            <w:r>
              <w:rPr>
                <w:color w:val="FF0000"/>
                <w:lang w:eastAsia="zh-CN"/>
              </w:rPr>
              <w:t>End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E56A32">
              <w:rPr>
                <w:color w:val="FF0000"/>
                <w:lang w:eastAsia="zh-CN"/>
              </w:rPr>
              <w:t xml:space="preserve">of Text Proposal </w:t>
            </w:r>
            <w:r>
              <w:rPr>
                <w:rFonts w:hint="eastAsia"/>
                <w:color w:val="FF0000"/>
                <w:lang w:eastAsia="zh-CN"/>
              </w:rPr>
              <w:t>on T</w:t>
            </w:r>
            <w:r>
              <w:rPr>
                <w:color w:val="FF0000"/>
                <w:lang w:eastAsia="zh-CN"/>
              </w:rPr>
              <w:t>S</w:t>
            </w:r>
            <w:r>
              <w:rPr>
                <w:rFonts w:hint="eastAsia"/>
                <w:color w:val="FF0000"/>
                <w:lang w:eastAsia="zh-CN"/>
              </w:rPr>
              <w:t xml:space="preserve"> 38.</w:t>
            </w:r>
            <w:r>
              <w:rPr>
                <w:color w:val="FF0000"/>
                <w:lang w:eastAsia="zh-CN"/>
              </w:rPr>
              <w:t>213 v16.4.0</w:t>
            </w:r>
            <w:r w:rsidRPr="00E56A32">
              <w:rPr>
                <w:color w:val="FF0000"/>
                <w:lang w:eastAsia="zh-CN"/>
              </w:rPr>
              <w:t>-----------------------</w:t>
            </w:r>
          </w:p>
          <w:p w14:paraId="1B025FD1" w14:textId="77777777" w:rsidR="00FA15B1" w:rsidRPr="00DB1030" w:rsidRDefault="00FA15B1" w:rsidP="00DB1030">
            <w:pPr>
              <w:spacing w:after="180" w:line="240" w:lineRule="auto"/>
              <w:rPr>
                <w:lang w:eastAsia="ja-JP"/>
              </w:rPr>
            </w:pPr>
          </w:p>
        </w:tc>
      </w:tr>
    </w:tbl>
    <w:p w14:paraId="49CFD295" w14:textId="0C82CA5F" w:rsidR="00907F3F" w:rsidRDefault="00907F3F" w:rsidP="00677093">
      <w:pPr>
        <w:rPr>
          <w:lang w:eastAsia="ja-JP"/>
        </w:rPr>
      </w:pPr>
    </w:p>
    <w:p w14:paraId="3879E8F8" w14:textId="77777777" w:rsidR="00C473A5" w:rsidRDefault="00C473A5" w:rsidP="009137D3">
      <w:pPr>
        <w:pStyle w:val="Heading1"/>
        <w:ind w:left="0" w:firstLine="0"/>
        <w:sectPr w:rsidR="00C473A5" w:rsidSect="00C760C4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041A89F" w14:textId="77777777" w:rsidR="009137D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563458" w:history="1">
        <w:r w:rsidR="009137D3" w:rsidRPr="00A83AEE">
          <w:rPr>
            <w:rStyle w:val="Hyperlink"/>
            <w:noProof/>
            <w:lang w:val="en-GB"/>
          </w:rPr>
          <w:t>Observation 1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A83AEE">
          <w:rPr>
            <w:rStyle w:val="Hyperlink"/>
            <w:noProof/>
            <w:lang w:val="en-GB"/>
          </w:rPr>
          <w:t>Any scheduled or configured PUCCH or a PUSCH transmission that overlaps with semi-static DL symbols or SSB, is cancelled before and if needed, after applying any overriding/multiplexing/cancellation by HP DCI procedures.</w:t>
        </w:r>
      </w:hyperlink>
    </w:p>
    <w:p w14:paraId="31EEABB6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59" w:history="1">
        <w:r w:rsidR="009137D3" w:rsidRPr="00A83AEE">
          <w:rPr>
            <w:rStyle w:val="Hyperlink"/>
            <w:noProof/>
            <w:lang w:val="en-GB"/>
          </w:rPr>
          <w:t>Observation 2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A83AEE">
          <w:rPr>
            <w:rStyle w:val="Hyperlink"/>
            <w:rFonts w:eastAsia="Times New Roman" w:cs="Arial"/>
            <w:noProof/>
          </w:rPr>
          <w:t xml:space="preserve">For a PUCCH resource with HARQ-ACK scheduled by DCI, the corresponding overriding procedures described in clause 9.2.3 of TS38.213, is applied before </w:t>
        </w:r>
        <w:r w:rsidR="009137D3" w:rsidRPr="00A83AEE">
          <w:rPr>
            <w:rStyle w:val="Hyperlink"/>
            <w:noProof/>
            <w:lang w:val="en-GB"/>
          </w:rPr>
          <w:t>the overlapping resolution procedures described in Clause 9.2.5 of TS38.213, if applicable.</w:t>
        </w:r>
      </w:hyperlink>
    </w:p>
    <w:p w14:paraId="7D91EC5D" w14:textId="449D3A1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3AF6586" w14:textId="77777777" w:rsidR="009137D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1563460" w:history="1">
        <w:r w:rsidR="009137D3" w:rsidRPr="009718A8">
          <w:rPr>
            <w:rStyle w:val="Hyperlink"/>
            <w:noProof/>
            <w:lang w:val="en-GB"/>
          </w:rPr>
          <w:t>Proposal 1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/>
          </w:rPr>
          <w:t>For the purpose of collision resolution of PUCCH/PUSCH resources with semi-static DL and/or SSBs or with other PUCCH/PUSCH resources in a slot, the following steps are applied:</w:t>
        </w:r>
      </w:hyperlink>
    </w:p>
    <w:p w14:paraId="5AD6A97C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1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 w:eastAsia="ja-JP"/>
          </w:rPr>
          <w:t>When PUCCH/PUSCH resources in a slot are determined, apply the following steps:</w:t>
        </w:r>
      </w:hyperlink>
    </w:p>
    <w:p w14:paraId="7830D1C9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2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 w:eastAsia="ja-JP"/>
          </w:rPr>
          <w:t>Step 1: Any PUCCH/PUSCH resource that overlaps with semi-static DL symbols or SSB in the slot is cancelled</w:t>
        </w:r>
      </w:hyperlink>
    </w:p>
    <w:p w14:paraId="03ED00C3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3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 w:eastAsia="ja-JP"/>
          </w:rPr>
          <w:t>Step 2: Any overlapping among PUCCH/PUSCH resources is resolved as the following:</w:t>
        </w:r>
      </w:hyperlink>
    </w:p>
    <w:p w14:paraId="3642EC51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4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 w:eastAsia="ja-JP"/>
          </w:rPr>
          <w:t>Step 2.1: Overlapping among LP PUCCH/PUSCH channels, if any, is resolved similar to Rel-15 as if HP channels do not exist.</w:t>
        </w:r>
      </w:hyperlink>
    </w:p>
    <w:p w14:paraId="4070B119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5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rFonts w:eastAsia="Yu Mincho"/>
            <w:noProof/>
            <w:lang w:eastAsia="ja-JP"/>
          </w:rPr>
          <w:t>Step 2.2: Any LP PUCCH/PUSCH that overlaps with a HP PUCCH/PUSCH channel is cancelled.</w:t>
        </w:r>
      </w:hyperlink>
    </w:p>
    <w:p w14:paraId="3E46E579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6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 w:eastAsia="ja-JP"/>
          </w:rPr>
          <w:t>Step 2.3: Overlapping among HP PUCCH/PUSCH channels, if any, is resolved similar to Rel-15 as if LP channels do not exist.</w:t>
        </w:r>
      </w:hyperlink>
    </w:p>
    <w:p w14:paraId="40DE212F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7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rFonts w:eastAsia="Yu Mincho"/>
            <w:noProof/>
            <w:lang w:eastAsia="ja-JP"/>
          </w:rPr>
          <w:t>Step 2.4: Any LP PUCCH/PUSCH that overlaps with a HP PUCCH/PUSCH channel is cancelled.</w:t>
        </w:r>
      </w:hyperlink>
    </w:p>
    <w:p w14:paraId="24ABD3D4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8" w:history="1">
        <w:r w:rsidR="009137D3" w:rsidRPr="009718A8">
          <w:rPr>
            <w:rStyle w:val="Hyperlink"/>
            <w:rFonts w:ascii="Symbol" w:hAnsi="Symbol"/>
            <w:noProof/>
            <w:lang w:val="en-GB"/>
          </w:rPr>
          <w:t>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 w:eastAsia="ja-JP"/>
          </w:rPr>
          <w:t>Step 3: Any PUCCH/PUSCH resource that overlaps with semi-static DL symbols or SSB is cancelled.</w:t>
        </w:r>
      </w:hyperlink>
    </w:p>
    <w:p w14:paraId="6EEA37FE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69" w:history="1">
        <w:r w:rsidR="009137D3" w:rsidRPr="009718A8">
          <w:rPr>
            <w:rStyle w:val="Hyperlink"/>
            <w:rFonts w:ascii="Courier New" w:hAnsi="Courier New" w:cs="Courier New"/>
            <w:noProof/>
            <w:lang w:val="en-GB"/>
          </w:rPr>
          <w:t>o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  <w:lang w:val="en-GB" w:eastAsia="ja-JP"/>
          </w:rPr>
          <w:t>Note: In steps 2.1 or 2.3, for a scheduled LP or HP PUCCH resource carrying HARQ-ACK, respectively, the corresponding overriding procedure if applicable, is performed prior to any multiplexing procedures involving the PUCCH resource.</w:t>
        </w:r>
      </w:hyperlink>
    </w:p>
    <w:p w14:paraId="2A72EC28" w14:textId="77777777" w:rsidR="009137D3" w:rsidRDefault="00F76D5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61563470" w:history="1">
        <w:r w:rsidR="009137D3" w:rsidRPr="009718A8">
          <w:rPr>
            <w:rStyle w:val="Hyperlink"/>
            <w:noProof/>
          </w:rPr>
          <w:t>Proposal 2</w:t>
        </w:r>
        <w:r w:rsidR="009137D3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9137D3" w:rsidRPr="009718A8">
          <w:rPr>
            <w:rStyle w:val="Hyperlink"/>
            <w:noProof/>
          </w:rPr>
          <w:t>Adopt the following Text proposal for clause 9 of TS.38.213.</w:t>
        </w:r>
      </w:hyperlink>
    </w:p>
    <w:p w14:paraId="747C743C" w14:textId="7CB19B3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F40DB32" w14:textId="5BA6ED4D" w:rsidR="004172D6" w:rsidRPr="00162696" w:rsidRDefault="00F507D1" w:rsidP="00162696">
      <w:pPr>
        <w:pStyle w:val="Heading1"/>
      </w:pPr>
      <w:bookmarkStart w:id="13" w:name="_In-sequence_SDU_delivery"/>
      <w:bookmarkStart w:id="14" w:name="_GoBack"/>
      <w:bookmarkEnd w:id="13"/>
      <w:bookmarkEnd w:id="14"/>
      <w:r w:rsidRPr="00CE0424">
        <w:t>References</w:t>
      </w:r>
      <w:bookmarkStart w:id="15" w:name="_Ref174151459"/>
      <w:bookmarkStart w:id="16" w:name="_Ref189809556"/>
    </w:p>
    <w:p w14:paraId="015D5688" w14:textId="0584C7D9" w:rsidR="004172D6" w:rsidRPr="00162696" w:rsidRDefault="004172D6" w:rsidP="004172D6">
      <w:pPr>
        <w:pStyle w:val="Reference"/>
      </w:pPr>
      <w:bookmarkStart w:id="17" w:name="_Ref61539839"/>
      <w:r w:rsidRPr="004172D6">
        <w:rPr>
          <w:rFonts w:cs="Times"/>
          <w:szCs w:val="20"/>
          <w:lang w:eastAsia="x-none"/>
        </w:rPr>
        <w:t>R1-2009770</w:t>
      </w:r>
      <w:r>
        <w:rPr>
          <w:rFonts w:cs="Times"/>
          <w:szCs w:val="20"/>
          <w:lang w:eastAsia="x-none"/>
        </w:rPr>
        <w:tab/>
      </w:r>
      <w:r>
        <w:rPr>
          <w:rFonts w:cs="Times"/>
          <w:szCs w:val="20"/>
          <w:lang w:eastAsia="x-none"/>
        </w:rPr>
        <w:tab/>
        <w:t>“</w:t>
      </w:r>
      <w:r w:rsidRPr="004172D6">
        <w:rPr>
          <w:rFonts w:cs="Times"/>
          <w:szCs w:val="20"/>
          <w:lang w:eastAsia="x-none"/>
        </w:rPr>
        <w:t>Summary #2 of the Remaining Issues on HARQ and Scheduling Enhancements for URLLC</w:t>
      </w:r>
      <w:r>
        <w:rPr>
          <w:rFonts w:cs="Times"/>
          <w:szCs w:val="20"/>
          <w:lang w:eastAsia="x-none"/>
        </w:rPr>
        <w:t>”</w:t>
      </w:r>
      <w:r w:rsidRPr="004172D6">
        <w:rPr>
          <w:rFonts w:cs="Times"/>
          <w:szCs w:val="20"/>
          <w:lang w:eastAsia="x-none"/>
        </w:rPr>
        <w:t>, Moderator (Qualcomm)</w:t>
      </w:r>
      <w:bookmarkEnd w:id="17"/>
    </w:p>
    <w:p w14:paraId="51F37811" w14:textId="045212C6" w:rsidR="00162696" w:rsidRPr="004172D6" w:rsidRDefault="00162696" w:rsidP="004172D6">
      <w:pPr>
        <w:pStyle w:val="Reference"/>
      </w:pPr>
      <w:bookmarkStart w:id="18" w:name="_Ref61539914"/>
      <w:r w:rsidRPr="00987E32">
        <w:t>RAN1 Chairman’s Notes</w:t>
      </w:r>
      <w:r>
        <w:t xml:space="preserve">, </w:t>
      </w:r>
      <w:r w:rsidRPr="004172D6">
        <w:rPr>
          <w:rFonts w:cs="Arial"/>
          <w:szCs w:val="20"/>
        </w:rPr>
        <w:t>3GPP TSG RAN WG1 Meeting #103-e</w:t>
      </w:r>
      <w:bookmarkEnd w:id="18"/>
    </w:p>
    <w:p w14:paraId="7E6E87CC" w14:textId="4C0350B7" w:rsidR="005F3025" w:rsidRPr="004172D6" w:rsidRDefault="004172D6" w:rsidP="00311702">
      <w:pPr>
        <w:pStyle w:val="Reference"/>
      </w:pPr>
      <w:bookmarkStart w:id="19" w:name="_Ref61540845"/>
      <w:r w:rsidRPr="004172D6">
        <w:t>3GPP TS 38.213</w:t>
      </w:r>
      <w:r>
        <w:tab/>
      </w:r>
      <w:r w:rsidRPr="004172D6">
        <w:t>"NR; Physical layer procedures for control". V16.4.0, 2020-12</w:t>
      </w:r>
      <w:bookmarkEnd w:id="19"/>
    </w:p>
    <w:bookmarkEnd w:id="15"/>
    <w:bookmarkEnd w:id="1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6C638" w14:textId="77777777" w:rsidR="00771244" w:rsidRDefault="00771244">
      <w:r>
        <w:separator/>
      </w:r>
    </w:p>
  </w:endnote>
  <w:endnote w:type="continuationSeparator" w:id="0">
    <w:p w14:paraId="49CB14EC" w14:textId="77777777" w:rsidR="00771244" w:rsidRDefault="0077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FA15B1" w:rsidRDefault="00FA15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2F3B7" w14:textId="77777777" w:rsidR="00771244" w:rsidRDefault="00771244">
      <w:r>
        <w:separator/>
      </w:r>
    </w:p>
  </w:footnote>
  <w:footnote w:type="continuationSeparator" w:id="0">
    <w:p w14:paraId="68B8F21D" w14:textId="77777777" w:rsidR="00771244" w:rsidRDefault="00771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FA15B1" w:rsidRDefault="00FA15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970835"/>
    <w:multiLevelType w:val="hybridMultilevel"/>
    <w:tmpl w:val="1958AA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640E55"/>
    <w:multiLevelType w:val="multilevel"/>
    <w:tmpl w:val="099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D24017"/>
    <w:multiLevelType w:val="hybridMultilevel"/>
    <w:tmpl w:val="D8363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0561"/>
    <w:multiLevelType w:val="hybridMultilevel"/>
    <w:tmpl w:val="134E1AF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365FEC"/>
    <w:multiLevelType w:val="hybridMultilevel"/>
    <w:tmpl w:val="503203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1CF8BA7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D648A"/>
    <w:multiLevelType w:val="hybridMultilevel"/>
    <w:tmpl w:val="758AA550"/>
    <w:lvl w:ilvl="0" w:tplc="C82260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4311FF"/>
    <w:multiLevelType w:val="hybridMultilevel"/>
    <w:tmpl w:val="0ED460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BB6ED0"/>
    <w:multiLevelType w:val="hybridMultilevel"/>
    <w:tmpl w:val="6B7E532C"/>
    <w:lvl w:ilvl="0" w:tplc="559EE052">
      <w:start w:val="1"/>
      <w:numFmt w:val="bullet"/>
      <w:lvlText w:val="-"/>
      <w:lvlJc w:val="left"/>
      <w:pPr>
        <w:ind w:left="760" w:hanging="360"/>
      </w:pPr>
      <w:rPr>
        <w:rFonts w:ascii="Arial" w:eastAsia="Gulim" w:hAnsi="Arial" w:cs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B193770"/>
    <w:multiLevelType w:val="hybridMultilevel"/>
    <w:tmpl w:val="20EA1B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544A4"/>
    <w:multiLevelType w:val="hybridMultilevel"/>
    <w:tmpl w:val="20EED4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6"/>
  </w:num>
  <w:num w:numId="17">
    <w:abstractNumId w:val="9"/>
  </w:num>
  <w:num w:numId="18">
    <w:abstractNumId w:val="10"/>
  </w:num>
  <w:num w:numId="19">
    <w:abstractNumId w:val="5"/>
  </w:num>
  <w:num w:numId="20">
    <w:abstractNumId w:val="30"/>
  </w:num>
  <w:num w:numId="21">
    <w:abstractNumId w:val="15"/>
  </w:num>
  <w:num w:numId="22">
    <w:abstractNumId w:val="28"/>
  </w:num>
  <w:num w:numId="23">
    <w:abstractNumId w:val="22"/>
  </w:num>
  <w:num w:numId="24">
    <w:abstractNumId w:val="29"/>
  </w:num>
  <w:num w:numId="25">
    <w:abstractNumId w:val="6"/>
  </w:num>
  <w:num w:numId="26">
    <w:abstractNumId w:val="7"/>
  </w:num>
  <w:num w:numId="27">
    <w:abstractNumId w:val="4"/>
  </w:num>
  <w:num w:numId="28">
    <w:abstractNumId w:val="27"/>
  </w:num>
  <w:num w:numId="29">
    <w:abstractNumId w:val="32"/>
  </w:num>
  <w:num w:numId="30">
    <w:abstractNumId w:val="31"/>
  </w:num>
  <w:num w:numId="31">
    <w:abstractNumId w:val="12"/>
  </w:num>
  <w:num w:numId="32">
    <w:abstractNumId w:val="21"/>
  </w:num>
  <w:num w:numId="3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76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E1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696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23E"/>
    <w:rsid w:val="001D53E7"/>
    <w:rsid w:val="001D6342"/>
    <w:rsid w:val="001D6D53"/>
    <w:rsid w:val="001E58E2"/>
    <w:rsid w:val="001E7AED"/>
    <w:rsid w:val="001E7C9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6276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D0E"/>
    <w:rsid w:val="00370E47"/>
    <w:rsid w:val="003742AC"/>
    <w:rsid w:val="00375DCE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2D6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1E5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A95"/>
    <w:rsid w:val="00546970"/>
    <w:rsid w:val="00554E19"/>
    <w:rsid w:val="0056121F"/>
    <w:rsid w:val="00572505"/>
    <w:rsid w:val="005817DE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90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93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244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EA1"/>
    <w:rsid w:val="00803FAE"/>
    <w:rsid w:val="0080605F"/>
    <w:rsid w:val="00806758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E5A"/>
    <w:rsid w:val="00902350"/>
    <w:rsid w:val="0090336B"/>
    <w:rsid w:val="009053AA"/>
    <w:rsid w:val="00906939"/>
    <w:rsid w:val="00907F3F"/>
    <w:rsid w:val="00910B7D"/>
    <w:rsid w:val="00911DFB"/>
    <w:rsid w:val="009137D3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CBE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360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F9F"/>
    <w:rsid w:val="00BD48AC"/>
    <w:rsid w:val="00BD5F1A"/>
    <w:rsid w:val="00BE1234"/>
    <w:rsid w:val="00BE123C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0C4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129"/>
    <w:rsid w:val="00CA4A1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1030"/>
    <w:rsid w:val="00DB377D"/>
    <w:rsid w:val="00DC2D36"/>
    <w:rsid w:val="00DC53EF"/>
    <w:rsid w:val="00DD3578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7A6"/>
    <w:rsid w:val="00E63838"/>
    <w:rsid w:val="00E64434"/>
    <w:rsid w:val="00E67C51"/>
    <w:rsid w:val="00E72EFC"/>
    <w:rsid w:val="00E758EC"/>
    <w:rsid w:val="00E8234C"/>
    <w:rsid w:val="00E83AA9"/>
    <w:rsid w:val="00E853BF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94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B6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D5E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5B1"/>
    <w:rsid w:val="00FA2BB3"/>
    <w:rsid w:val="00FB4C80"/>
    <w:rsid w:val="00FB6A6A"/>
    <w:rsid w:val="00FC01EE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b30">
    <w:name w:val="b3"/>
    <w:basedOn w:val="Normal"/>
    <w:rsid w:val="00677093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sv-SE" w:eastAsia="sv-SE"/>
    </w:rPr>
  </w:style>
  <w:style w:type="paragraph" w:customStyle="1" w:styleId="b10">
    <w:name w:val="b1"/>
    <w:basedOn w:val="Normal"/>
    <w:rsid w:val="00677093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sv-SE" w:eastAsia="sv-SE"/>
    </w:rPr>
  </w:style>
  <w:style w:type="character" w:customStyle="1" w:styleId="apple-converted-space">
    <w:name w:val="apple-converted-space"/>
    <w:basedOn w:val="DefaultParagraphFont"/>
    <w:qFormat/>
    <w:rsid w:val="00677093"/>
  </w:style>
  <w:style w:type="numbering" w:customStyle="1" w:styleId="StyleBulleted">
    <w:name w:val="Style Bulleted"/>
    <w:rsid w:val="004172D6"/>
    <w:pPr>
      <w:numPr>
        <w:numId w:val="23"/>
      </w:numPr>
    </w:pPr>
  </w:style>
  <w:style w:type="paragraph" w:customStyle="1" w:styleId="xmsonormal">
    <w:name w:val="xmsonormal"/>
    <w:basedOn w:val="Normal"/>
    <w:rsid w:val="00FC01EE"/>
    <w:pPr>
      <w:spacing w:after="0" w:line="240" w:lineRule="auto"/>
    </w:pPr>
    <w:rPr>
      <w:rFonts w:ascii="SimSun" w:eastAsia="SimSun" w:hAnsi="SimSun" w:cs="SimSun"/>
      <w:sz w:val="24"/>
      <w:lang w:eastAsia="zh-CN"/>
    </w:rPr>
  </w:style>
  <w:style w:type="paragraph" w:customStyle="1" w:styleId="xmsolistparagraph">
    <w:name w:val="xmsolistparagraph"/>
    <w:basedOn w:val="Normal"/>
    <w:rsid w:val="00FC01EE"/>
    <w:pPr>
      <w:spacing w:before="100" w:beforeAutospacing="1" w:after="100" w:afterAutospacing="1" w:line="240" w:lineRule="auto"/>
    </w:pPr>
    <w:rPr>
      <w:rFonts w:ascii="Times" w:eastAsia="Calibri" w:hAnsi="Times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6BEC-72F1-486E-B842-9ABFD0023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7DE7B5-1214-4AC1-945F-D44CF1A4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1434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10107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Yufei Blankenship</cp:lastModifiedBy>
  <cp:revision>5</cp:revision>
  <cp:lastPrinted>2008-01-31T07:09:00Z</cp:lastPrinted>
  <dcterms:created xsi:type="dcterms:W3CDTF">2021-01-14T00:21:00Z</dcterms:created>
  <dcterms:modified xsi:type="dcterms:W3CDTF">2021-01-19T08:14:00Z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